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86" w:type="dxa"/>
        <w:jc w:val="right"/>
        <w:tblCellMar>
          <w:left w:w="0" w:type="dxa"/>
          <w:right w:w="0" w:type="dxa"/>
        </w:tblCellMar>
        <w:tblLook w:val="04A0" w:firstRow="1" w:lastRow="0" w:firstColumn="1" w:lastColumn="0" w:noHBand="0" w:noVBand="1"/>
      </w:tblPr>
      <w:tblGrid>
        <w:gridCol w:w="3886"/>
      </w:tblGrid>
      <w:tr w:rsidR="002473F6" w:rsidRPr="00AA7696" w:rsidTr="001D446F">
        <w:trPr>
          <w:jc w:val="right"/>
        </w:trPr>
        <w:tc>
          <w:tcPr>
            <w:tcW w:w="5000" w:type="pct"/>
            <w:shd w:val="clear" w:color="auto" w:fill="auto"/>
            <w:hideMark/>
          </w:tcPr>
          <w:p w:rsidR="0064769F" w:rsidRPr="00AA7696" w:rsidRDefault="0064769F" w:rsidP="0026333C">
            <w:pPr>
              <w:pStyle w:val="2"/>
              <w:rPr>
                <w:rFonts w:ascii="Times New Roman" w:eastAsia="Times New Roman" w:hAnsi="Times New Roman" w:cs="Times New Roman"/>
                <w:b w:val="0"/>
                <w:color w:val="auto"/>
                <w:sz w:val="24"/>
                <w:szCs w:val="24"/>
                <w:lang w:val="uk-UA"/>
              </w:rPr>
            </w:pPr>
            <w:r w:rsidRPr="00AA7696">
              <w:rPr>
                <w:rFonts w:ascii="Times New Roman" w:eastAsia="Times New Roman" w:hAnsi="Times New Roman" w:cs="Times New Roman"/>
                <w:b w:val="0"/>
                <w:color w:val="auto"/>
                <w:sz w:val="24"/>
                <w:szCs w:val="24"/>
                <w:lang w:val="uk-UA"/>
              </w:rPr>
              <w:t xml:space="preserve">Додаток </w:t>
            </w:r>
            <w:r w:rsidR="002E5FC2" w:rsidRPr="00AA7696">
              <w:rPr>
                <w:rFonts w:ascii="Times New Roman" w:eastAsia="Times New Roman" w:hAnsi="Times New Roman" w:cs="Times New Roman"/>
                <w:b w:val="0"/>
                <w:color w:val="auto"/>
                <w:sz w:val="24"/>
                <w:szCs w:val="24"/>
                <w:lang w:val="uk-UA"/>
              </w:rPr>
              <w:t>1</w:t>
            </w:r>
          </w:p>
          <w:p w:rsidR="00B85445" w:rsidRPr="00AA7696" w:rsidRDefault="00B85445" w:rsidP="0026333C">
            <w:pPr>
              <w:pStyle w:val="2"/>
              <w:rPr>
                <w:rFonts w:ascii="Times New Roman" w:eastAsia="Times New Roman" w:hAnsi="Times New Roman" w:cs="Times New Roman"/>
                <w:b w:val="0"/>
                <w:color w:val="auto"/>
                <w:sz w:val="24"/>
                <w:szCs w:val="24"/>
                <w:lang w:val="uk-UA"/>
              </w:rPr>
            </w:pPr>
            <w:r w:rsidRPr="00AA7696">
              <w:rPr>
                <w:rFonts w:ascii="Times New Roman" w:eastAsia="Times New Roman" w:hAnsi="Times New Roman" w:cs="Times New Roman"/>
                <w:b w:val="0"/>
                <w:color w:val="auto"/>
                <w:sz w:val="24"/>
                <w:szCs w:val="24"/>
                <w:lang w:val="uk-UA"/>
              </w:rPr>
              <w:t>ЗАТВЕРДЖЕНО</w:t>
            </w:r>
          </w:p>
          <w:p w:rsidR="00B85445" w:rsidRPr="00AA7696" w:rsidRDefault="00B85445" w:rsidP="00C66866">
            <w:pPr>
              <w:spacing w:after="0" w:line="240" w:lineRule="auto"/>
              <w:rPr>
                <w:rFonts w:ascii="Times New Roman" w:eastAsia="Times New Roman" w:hAnsi="Times New Roman" w:cs="Times New Roman"/>
                <w:bCs/>
                <w:sz w:val="24"/>
                <w:szCs w:val="24"/>
                <w:lang w:val="uk-UA"/>
              </w:rPr>
            </w:pPr>
            <w:r w:rsidRPr="00AA7696">
              <w:rPr>
                <w:rFonts w:ascii="Times New Roman" w:eastAsia="Times New Roman" w:hAnsi="Times New Roman" w:cs="Times New Roman"/>
                <w:sz w:val="24"/>
                <w:szCs w:val="24"/>
                <w:lang w:val="uk-UA"/>
              </w:rPr>
              <w:t>наказом</w:t>
            </w:r>
            <w:r w:rsidRPr="00AA7696">
              <w:rPr>
                <w:rFonts w:ascii="Times New Roman" w:hAnsi="Times New Roman" w:cs="Times New Roman"/>
                <w:sz w:val="24"/>
                <w:szCs w:val="24"/>
                <w:lang w:val="uk-UA"/>
              </w:rPr>
              <w:t xml:space="preserve"> керівника апарату </w:t>
            </w:r>
            <w:r w:rsidR="000606E4" w:rsidRPr="00AA7696">
              <w:rPr>
                <w:rFonts w:ascii="Times New Roman" w:hAnsi="Times New Roman" w:cs="Times New Roman"/>
                <w:sz w:val="24"/>
                <w:szCs w:val="24"/>
                <w:lang w:val="uk-UA"/>
              </w:rPr>
              <w:t>Петриківського</w:t>
            </w:r>
            <w:r w:rsidRPr="00AA7696">
              <w:rPr>
                <w:rFonts w:ascii="Times New Roman" w:hAnsi="Times New Roman" w:cs="Times New Roman"/>
                <w:sz w:val="24"/>
                <w:szCs w:val="24"/>
                <w:lang w:val="uk-UA"/>
              </w:rPr>
              <w:t xml:space="preserve"> районного суду  </w:t>
            </w:r>
            <w:r w:rsidR="000606E4" w:rsidRPr="00AA7696">
              <w:rPr>
                <w:rFonts w:ascii="Times New Roman" w:hAnsi="Times New Roman" w:cs="Times New Roman"/>
                <w:sz w:val="24"/>
                <w:szCs w:val="24"/>
                <w:lang w:val="uk-UA"/>
              </w:rPr>
              <w:t>Дніпропетровської області</w:t>
            </w:r>
          </w:p>
          <w:p w:rsidR="00B85445" w:rsidRPr="00AA7696" w:rsidRDefault="00B85445" w:rsidP="000606E4">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bCs/>
                <w:sz w:val="24"/>
                <w:szCs w:val="24"/>
                <w:lang w:val="uk-UA"/>
              </w:rPr>
              <w:t xml:space="preserve">від </w:t>
            </w:r>
            <w:r w:rsidR="000606E4" w:rsidRPr="00AA7696">
              <w:rPr>
                <w:rFonts w:ascii="Times New Roman" w:eastAsia="Times New Roman" w:hAnsi="Times New Roman" w:cs="Times New Roman"/>
                <w:bCs/>
                <w:sz w:val="24"/>
                <w:szCs w:val="24"/>
                <w:lang w:val="uk-UA"/>
              </w:rPr>
              <w:t>14 квітня</w:t>
            </w:r>
            <w:r w:rsidR="005F7770" w:rsidRPr="00AA7696">
              <w:rPr>
                <w:rFonts w:ascii="Times New Roman" w:eastAsia="Times New Roman" w:hAnsi="Times New Roman" w:cs="Times New Roman"/>
                <w:bCs/>
                <w:sz w:val="24"/>
                <w:szCs w:val="24"/>
                <w:lang w:val="uk-UA"/>
              </w:rPr>
              <w:t xml:space="preserve"> </w:t>
            </w:r>
            <w:r w:rsidR="00457F34" w:rsidRPr="00AA7696">
              <w:rPr>
                <w:rFonts w:ascii="Times New Roman" w:eastAsia="Times New Roman" w:hAnsi="Times New Roman" w:cs="Times New Roman"/>
                <w:bCs/>
                <w:sz w:val="24"/>
                <w:szCs w:val="24"/>
                <w:lang w:val="uk-UA"/>
              </w:rPr>
              <w:t>20</w:t>
            </w:r>
            <w:r w:rsidR="00B621B2" w:rsidRPr="00AA7696">
              <w:rPr>
                <w:rFonts w:ascii="Times New Roman" w:eastAsia="Times New Roman" w:hAnsi="Times New Roman" w:cs="Times New Roman"/>
                <w:bCs/>
                <w:sz w:val="24"/>
                <w:szCs w:val="24"/>
                <w:lang w:val="uk-UA"/>
              </w:rPr>
              <w:t>2</w:t>
            </w:r>
            <w:r w:rsidR="0099712D" w:rsidRPr="00AA7696">
              <w:rPr>
                <w:rFonts w:ascii="Times New Roman" w:eastAsia="Times New Roman" w:hAnsi="Times New Roman" w:cs="Times New Roman"/>
                <w:bCs/>
                <w:sz w:val="24"/>
                <w:szCs w:val="24"/>
                <w:lang w:val="uk-UA"/>
              </w:rPr>
              <w:t>1</w:t>
            </w:r>
            <w:r w:rsidRPr="00AA7696">
              <w:rPr>
                <w:rFonts w:ascii="Times New Roman" w:eastAsia="Times New Roman" w:hAnsi="Times New Roman" w:cs="Times New Roman"/>
                <w:bCs/>
                <w:sz w:val="24"/>
                <w:szCs w:val="24"/>
                <w:lang w:val="uk-UA"/>
              </w:rPr>
              <w:t xml:space="preserve"> р. № </w:t>
            </w:r>
            <w:r w:rsidR="000606E4" w:rsidRPr="00AA7696">
              <w:rPr>
                <w:rFonts w:ascii="Times New Roman" w:eastAsia="Times New Roman" w:hAnsi="Times New Roman" w:cs="Times New Roman"/>
                <w:bCs/>
                <w:sz w:val="24"/>
                <w:szCs w:val="24"/>
                <w:lang w:val="uk-UA"/>
              </w:rPr>
              <w:t>13-К</w:t>
            </w:r>
          </w:p>
        </w:tc>
      </w:tr>
    </w:tbl>
    <w:p w:rsidR="00457F34" w:rsidRPr="00AA7696" w:rsidRDefault="00457F34" w:rsidP="00457F34">
      <w:pPr>
        <w:autoSpaceDE w:val="0"/>
        <w:autoSpaceDN w:val="0"/>
        <w:adjustRightInd w:val="0"/>
        <w:spacing w:after="0" w:line="240" w:lineRule="auto"/>
        <w:jc w:val="center"/>
        <w:rPr>
          <w:rFonts w:ascii="Times New Roman" w:hAnsi="Times New Roman" w:cs="Times New Roman"/>
          <w:sz w:val="24"/>
          <w:szCs w:val="24"/>
          <w:lang w:val="uk-UA"/>
        </w:rPr>
      </w:pPr>
    </w:p>
    <w:p w:rsidR="00457F34" w:rsidRPr="00AA7696" w:rsidRDefault="00457F34" w:rsidP="00457F34">
      <w:pPr>
        <w:autoSpaceDE w:val="0"/>
        <w:autoSpaceDN w:val="0"/>
        <w:adjustRightInd w:val="0"/>
        <w:spacing w:after="0" w:line="240" w:lineRule="auto"/>
        <w:jc w:val="center"/>
        <w:rPr>
          <w:rFonts w:ascii="Times New Roman" w:hAnsi="Times New Roman" w:cs="Times New Roman"/>
          <w:sz w:val="24"/>
          <w:szCs w:val="24"/>
          <w:lang w:val="uk-UA"/>
        </w:rPr>
      </w:pPr>
      <w:r w:rsidRPr="00AA7696">
        <w:rPr>
          <w:rFonts w:ascii="Times New Roman" w:hAnsi="Times New Roman" w:cs="Times New Roman"/>
          <w:sz w:val="24"/>
          <w:szCs w:val="24"/>
          <w:lang w:val="uk-UA"/>
        </w:rPr>
        <w:t>УМОВИ</w:t>
      </w:r>
    </w:p>
    <w:p w:rsidR="00322EC0" w:rsidRPr="00AA7696" w:rsidRDefault="00457F34" w:rsidP="00457F34">
      <w:pPr>
        <w:autoSpaceDE w:val="0"/>
        <w:autoSpaceDN w:val="0"/>
        <w:adjustRightInd w:val="0"/>
        <w:spacing w:after="0" w:line="240" w:lineRule="auto"/>
        <w:jc w:val="center"/>
        <w:rPr>
          <w:rFonts w:ascii="Times New Roman" w:hAnsi="Times New Roman" w:cs="Times New Roman"/>
          <w:sz w:val="24"/>
          <w:szCs w:val="24"/>
          <w:lang w:val="uk-UA"/>
        </w:rPr>
      </w:pPr>
      <w:r w:rsidRPr="00AA7696">
        <w:rPr>
          <w:rFonts w:ascii="Times New Roman" w:hAnsi="Times New Roman" w:cs="Times New Roman"/>
          <w:sz w:val="24"/>
          <w:szCs w:val="24"/>
          <w:lang w:val="uk-UA"/>
        </w:rPr>
        <w:t xml:space="preserve">проведення конкурсу </w:t>
      </w:r>
    </w:p>
    <w:p w:rsidR="00322EC0" w:rsidRPr="00AA7696" w:rsidRDefault="00457F34" w:rsidP="00AA7696">
      <w:pPr>
        <w:autoSpaceDE w:val="0"/>
        <w:autoSpaceDN w:val="0"/>
        <w:adjustRightInd w:val="0"/>
        <w:spacing w:after="0" w:line="240" w:lineRule="auto"/>
        <w:jc w:val="center"/>
        <w:rPr>
          <w:rFonts w:ascii="Times New Roman" w:hAnsi="Times New Roman" w:cs="Times New Roman"/>
          <w:sz w:val="24"/>
          <w:szCs w:val="24"/>
          <w:lang w:val="uk-UA"/>
        </w:rPr>
      </w:pPr>
      <w:r w:rsidRPr="00AA7696">
        <w:rPr>
          <w:rFonts w:ascii="Times New Roman" w:hAnsi="Times New Roman" w:cs="Times New Roman"/>
          <w:sz w:val="24"/>
          <w:szCs w:val="24"/>
          <w:lang w:val="uk-UA"/>
        </w:rPr>
        <w:t>на зайняття посади державної служби категорії «В» -</w:t>
      </w:r>
      <w:r w:rsidR="00322EC0" w:rsidRPr="00AA7696">
        <w:rPr>
          <w:rFonts w:ascii="Times New Roman" w:hAnsi="Times New Roman" w:cs="Times New Roman"/>
          <w:sz w:val="24"/>
          <w:szCs w:val="24"/>
          <w:lang w:val="uk-UA"/>
        </w:rPr>
        <w:t xml:space="preserve"> </w:t>
      </w:r>
      <w:r w:rsidR="00175C2E" w:rsidRPr="00AA7696">
        <w:rPr>
          <w:rFonts w:ascii="Times New Roman" w:hAnsi="Times New Roman" w:cs="Times New Roman"/>
          <w:sz w:val="24"/>
          <w:szCs w:val="24"/>
          <w:shd w:val="clear" w:color="auto" w:fill="FFFFFF"/>
          <w:lang w:val="uk-UA"/>
        </w:rPr>
        <w:t>г</w:t>
      </w:r>
      <w:r w:rsidR="00175C2E" w:rsidRPr="00AA7696">
        <w:rPr>
          <w:rFonts w:ascii="Times New Roman" w:hAnsi="Times New Roman" w:cs="Times New Roman"/>
          <w:bCs/>
          <w:sz w:val="24"/>
          <w:szCs w:val="24"/>
          <w:shd w:val="clear" w:color="auto" w:fill="FFFFFF"/>
          <w:lang w:val="uk-UA"/>
        </w:rPr>
        <w:t>оловн</w:t>
      </w:r>
      <w:r w:rsidR="00175C2E" w:rsidRPr="00AA7696">
        <w:rPr>
          <w:rFonts w:ascii="Times New Roman" w:hAnsi="Times New Roman" w:cs="Times New Roman"/>
          <w:sz w:val="24"/>
          <w:szCs w:val="24"/>
          <w:shd w:val="clear" w:color="auto" w:fill="FFFFFF"/>
          <w:lang w:val="uk-UA"/>
        </w:rPr>
        <w:t>ого</w:t>
      </w:r>
      <w:r w:rsidR="00175C2E" w:rsidRPr="00AA7696">
        <w:rPr>
          <w:rFonts w:ascii="Times New Roman" w:hAnsi="Times New Roman" w:cs="Times New Roman"/>
          <w:bCs/>
          <w:sz w:val="24"/>
          <w:szCs w:val="24"/>
          <w:shd w:val="clear" w:color="auto" w:fill="FFFFFF"/>
          <w:lang w:val="uk-UA"/>
        </w:rPr>
        <w:t xml:space="preserve"> спеціаліст</w:t>
      </w:r>
      <w:r w:rsidR="00175C2E" w:rsidRPr="00AA7696">
        <w:rPr>
          <w:rFonts w:ascii="Times New Roman" w:hAnsi="Times New Roman" w:cs="Times New Roman"/>
          <w:sz w:val="24"/>
          <w:szCs w:val="24"/>
          <w:shd w:val="clear" w:color="auto" w:fill="FFFFFF"/>
          <w:lang w:val="uk-UA"/>
        </w:rPr>
        <w:t>а</w:t>
      </w:r>
      <w:r w:rsidR="00175C2E" w:rsidRPr="00AA7696">
        <w:rPr>
          <w:rFonts w:ascii="Times New Roman" w:hAnsi="Times New Roman" w:cs="Times New Roman"/>
          <w:bCs/>
          <w:sz w:val="24"/>
          <w:szCs w:val="24"/>
          <w:shd w:val="clear" w:color="auto" w:fill="FFFFFF"/>
          <w:lang w:val="uk-UA"/>
        </w:rPr>
        <w:t xml:space="preserve"> </w:t>
      </w:r>
      <w:r w:rsidR="00AA7696" w:rsidRPr="00AA7696">
        <w:rPr>
          <w:rFonts w:ascii="Times New Roman" w:hAnsi="Times New Roman" w:cs="Times New Roman"/>
          <w:sz w:val="24"/>
          <w:szCs w:val="24"/>
          <w:lang w:val="uk-UA"/>
        </w:rPr>
        <w:t>Петриківського районного суду  Дніпропетровської області</w:t>
      </w:r>
    </w:p>
    <w:p w:rsidR="00AA7696" w:rsidRPr="00AA7696" w:rsidRDefault="00AA7696" w:rsidP="00AA7696">
      <w:pPr>
        <w:autoSpaceDE w:val="0"/>
        <w:autoSpaceDN w:val="0"/>
        <w:adjustRightInd w:val="0"/>
        <w:spacing w:after="0" w:line="240" w:lineRule="auto"/>
        <w:jc w:val="center"/>
        <w:rPr>
          <w:rFonts w:ascii="Times New Roman" w:hAnsi="Times New Roman" w:cs="Times New Roman"/>
          <w:sz w:val="24"/>
          <w:szCs w:val="24"/>
          <w:lang w:val="uk-UA"/>
        </w:rPr>
      </w:pPr>
    </w:p>
    <w:tbl>
      <w:tblPr>
        <w:tblW w:w="5000" w:type="pct"/>
        <w:tblCellMar>
          <w:left w:w="57" w:type="dxa"/>
          <w:right w:w="57" w:type="dxa"/>
        </w:tblCellMar>
        <w:tblLook w:val="04A0" w:firstRow="1" w:lastRow="0" w:firstColumn="1" w:lastColumn="0" w:noHBand="0" w:noVBand="1"/>
      </w:tblPr>
      <w:tblGrid>
        <w:gridCol w:w="569"/>
        <w:gridCol w:w="3579"/>
        <w:gridCol w:w="5200"/>
      </w:tblGrid>
      <w:tr w:rsidR="00B85445" w:rsidRPr="00AA7696" w:rsidTr="007E7808">
        <w:tc>
          <w:tcPr>
            <w:tcW w:w="9468" w:type="dxa"/>
            <w:gridSpan w:val="3"/>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Загальні умови</w:t>
            </w:r>
          </w:p>
        </w:tc>
      </w:tr>
      <w:tr w:rsidR="00322EC0"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322EC0" w:rsidRPr="00AA7696" w:rsidRDefault="00322EC0"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Посадові обов’язки</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AA7696" w:rsidRPr="00AA7696" w:rsidRDefault="00AA7696" w:rsidP="00AA7696">
            <w:pPr>
              <w:pStyle w:val="ae"/>
              <w:tabs>
                <w:tab w:val="left" w:pos="180"/>
              </w:tabs>
              <w:jc w:val="both"/>
              <w:rPr>
                <w:lang w:val="uk-UA"/>
              </w:rPr>
            </w:pPr>
            <w:r>
              <w:rPr>
                <w:lang w:val="uk-UA"/>
              </w:rPr>
              <w:t xml:space="preserve"> </w:t>
            </w:r>
            <w:r w:rsidRPr="00AA7696">
              <w:rPr>
                <w:lang w:val="uk-UA"/>
              </w:rPr>
              <w:t>В межах наданих технічних можливостей організовує впровадження в роботі суду комп’ютерних технологій: встановлення комп’ютерного обладнання, комплексів технічної фіксації судового процесу, супровід комп’ютерних програм автоматизованої системи передачі судових рішень в електронному вигляді до Єдиного державного реєстру судових рішень, адміністрування локальної комп’ютерної мережі, підключення до корпоративної мережі по виділеному захищеному каналу тощо, та забезпечує здійснення відповідного моніторингу щодо впровадження електронного цифрового підпису, запису фонограм судових засідань, надсилання судових рішень та інших електронних документів.</w:t>
            </w:r>
          </w:p>
          <w:p w:rsidR="00AA7696" w:rsidRDefault="00AA7696" w:rsidP="00AA7696">
            <w:pPr>
              <w:pStyle w:val="ae"/>
              <w:tabs>
                <w:tab w:val="left" w:pos="180"/>
              </w:tabs>
              <w:jc w:val="both"/>
              <w:rPr>
                <w:lang w:val="uk-UA"/>
              </w:rPr>
            </w:pPr>
            <w:r>
              <w:rPr>
                <w:lang w:val="uk-UA"/>
              </w:rPr>
              <w:t xml:space="preserve"> </w:t>
            </w:r>
            <w:r w:rsidRPr="00AA7696">
              <w:rPr>
                <w:lang w:val="uk-UA"/>
              </w:rPr>
              <w:t xml:space="preserve">Забезпечує адміністрування автоматизованих робочих місць суддів та </w:t>
            </w:r>
            <w:r w:rsidRPr="00AA7696">
              <w:rPr>
                <w:spacing w:val="-4"/>
                <w:lang w:val="uk-UA"/>
              </w:rPr>
              <w:t>працівників апарату суду.</w:t>
            </w:r>
            <w:r>
              <w:rPr>
                <w:lang w:val="uk-UA"/>
              </w:rPr>
              <w:t xml:space="preserve"> </w:t>
            </w:r>
            <w:r w:rsidRPr="00AA7696">
              <w:rPr>
                <w:lang w:val="uk-UA"/>
              </w:rPr>
              <w:t xml:space="preserve"> </w:t>
            </w:r>
            <w:r>
              <w:rPr>
                <w:lang w:val="uk-UA"/>
              </w:rPr>
              <w:t xml:space="preserve"> </w:t>
            </w:r>
            <w:r w:rsidRPr="00AA7696">
              <w:rPr>
                <w:lang w:val="uk-UA"/>
              </w:rPr>
              <w:t>Забезпечує введення в експлуатацію та обслуговування комп'ютерної техніки, периферійного обладнання та оргтехніки, що експлуатуються в суді.</w:t>
            </w:r>
          </w:p>
          <w:p w:rsidR="00AA7696" w:rsidRDefault="00AA7696" w:rsidP="00AA7696">
            <w:pPr>
              <w:pStyle w:val="ae"/>
              <w:tabs>
                <w:tab w:val="left" w:pos="180"/>
              </w:tabs>
              <w:jc w:val="both"/>
              <w:rPr>
                <w:lang w:val="uk-UA"/>
              </w:rPr>
            </w:pPr>
            <w:r w:rsidRPr="00AA7696">
              <w:rPr>
                <w:lang w:val="uk-UA"/>
              </w:rPr>
              <w:t>Організовує проведення робіт щодо інсталяції програмного     забезпечення.</w:t>
            </w:r>
          </w:p>
          <w:p w:rsidR="00AA7696" w:rsidRPr="00AA7696" w:rsidRDefault="00AA7696" w:rsidP="00AA7696">
            <w:pPr>
              <w:pStyle w:val="ae"/>
              <w:tabs>
                <w:tab w:val="left" w:pos="180"/>
              </w:tabs>
              <w:jc w:val="both"/>
              <w:rPr>
                <w:lang w:val="uk-UA"/>
              </w:rPr>
            </w:pPr>
            <w:r>
              <w:rPr>
                <w:lang w:val="uk-UA"/>
              </w:rPr>
              <w:t xml:space="preserve"> </w:t>
            </w:r>
            <w:r w:rsidRPr="00AA7696">
              <w:rPr>
                <w:spacing w:val="-5"/>
                <w:lang w:val="uk-UA"/>
              </w:rPr>
              <w:t xml:space="preserve">Надає практичну та методичну допомогу суддям і працівникам апарату суду з питань роботи та використання комп’ютерної техніки, периферійного обладнання, оргтехніки та програмного забезпечення, що знаходиться на балансі суду. </w:t>
            </w:r>
          </w:p>
          <w:p w:rsidR="00AA7696" w:rsidRPr="00AA7696" w:rsidRDefault="00AA7696" w:rsidP="00AA7696">
            <w:pPr>
              <w:pStyle w:val="ae"/>
              <w:tabs>
                <w:tab w:val="left" w:pos="180"/>
              </w:tabs>
              <w:jc w:val="both"/>
              <w:rPr>
                <w:lang w:val="uk-UA"/>
              </w:rPr>
            </w:pPr>
            <w:r>
              <w:rPr>
                <w:spacing w:val="-10"/>
                <w:lang w:val="uk-UA"/>
              </w:rPr>
              <w:t xml:space="preserve"> </w:t>
            </w:r>
            <w:r w:rsidRPr="00AA7696">
              <w:rPr>
                <w:spacing w:val="1"/>
                <w:lang w:val="uk-UA"/>
              </w:rPr>
              <w:t>Здійснює обслуговування та поточне адміністрування мережевого обладнання локальної комп’ютерної мережі суду.</w:t>
            </w:r>
          </w:p>
          <w:p w:rsidR="00AA7696" w:rsidRPr="00AA7696" w:rsidRDefault="00AA7696" w:rsidP="00AA7696">
            <w:pPr>
              <w:pStyle w:val="ae"/>
              <w:tabs>
                <w:tab w:val="left" w:pos="180"/>
              </w:tabs>
              <w:jc w:val="both"/>
              <w:rPr>
                <w:lang w:val="uk-UA"/>
              </w:rPr>
            </w:pPr>
            <w:r>
              <w:rPr>
                <w:spacing w:val="-9"/>
                <w:lang w:val="uk-UA"/>
              </w:rPr>
              <w:t xml:space="preserve"> </w:t>
            </w:r>
            <w:r w:rsidRPr="00AA7696">
              <w:rPr>
                <w:spacing w:val="-5"/>
                <w:lang w:val="uk-UA"/>
              </w:rPr>
              <w:t>Забезпечує доступ користувачів до внутрішніх інформаційних ресурсів.</w:t>
            </w:r>
          </w:p>
          <w:p w:rsidR="00AA7696" w:rsidRPr="00AA7696" w:rsidRDefault="00AA7696" w:rsidP="00AA7696">
            <w:pPr>
              <w:pStyle w:val="ae"/>
              <w:tabs>
                <w:tab w:val="left" w:pos="180"/>
              </w:tabs>
              <w:jc w:val="both"/>
              <w:rPr>
                <w:lang w:val="uk-UA"/>
              </w:rPr>
            </w:pPr>
            <w:r>
              <w:rPr>
                <w:spacing w:val="-9"/>
                <w:lang w:val="uk-UA"/>
              </w:rPr>
              <w:t xml:space="preserve"> </w:t>
            </w:r>
            <w:r w:rsidRPr="00AA7696">
              <w:rPr>
                <w:spacing w:val="2"/>
                <w:lang w:val="uk-UA"/>
              </w:rPr>
              <w:t xml:space="preserve">Здійснює моніторинг дотримання технології експлуатації програмного  </w:t>
            </w:r>
            <w:r w:rsidRPr="00AA7696">
              <w:rPr>
                <w:lang w:val="uk-UA"/>
              </w:rPr>
              <w:t xml:space="preserve">забезпечення та використання антивірусного захисту локальної комп'ютерної     </w:t>
            </w:r>
            <w:r w:rsidRPr="00AA7696">
              <w:rPr>
                <w:spacing w:val="-6"/>
                <w:lang w:val="uk-UA"/>
              </w:rPr>
              <w:t>мережі.</w:t>
            </w:r>
          </w:p>
          <w:p w:rsidR="00AA7696" w:rsidRPr="00AA7696" w:rsidRDefault="00AA7696" w:rsidP="00AA7696">
            <w:pPr>
              <w:pStyle w:val="ae"/>
              <w:tabs>
                <w:tab w:val="left" w:pos="180"/>
              </w:tabs>
              <w:jc w:val="both"/>
              <w:rPr>
                <w:lang w:val="uk-UA"/>
              </w:rPr>
            </w:pPr>
            <w:r>
              <w:rPr>
                <w:spacing w:val="-9"/>
                <w:lang w:val="uk-UA"/>
              </w:rPr>
              <w:t xml:space="preserve"> </w:t>
            </w:r>
            <w:r w:rsidRPr="00AA7696">
              <w:rPr>
                <w:spacing w:val="1"/>
                <w:lang w:val="uk-UA"/>
              </w:rPr>
              <w:t xml:space="preserve">Забезпечує виявлення і попередження недоліків у роботі працівників  </w:t>
            </w:r>
            <w:r w:rsidRPr="00AA7696">
              <w:rPr>
                <w:spacing w:val="4"/>
                <w:lang w:val="uk-UA"/>
              </w:rPr>
              <w:t xml:space="preserve">суду під час використання </w:t>
            </w:r>
            <w:r w:rsidRPr="00AA7696">
              <w:rPr>
                <w:spacing w:val="4"/>
                <w:lang w:val="uk-UA"/>
              </w:rPr>
              <w:lastRenderedPageBreak/>
              <w:t xml:space="preserve">комп'ютерної та оргтехніки, системного та </w:t>
            </w:r>
            <w:r w:rsidRPr="00AA7696">
              <w:rPr>
                <w:spacing w:val="-3"/>
                <w:lang w:val="uk-UA"/>
              </w:rPr>
              <w:t>прикладного програмного забезпечення.</w:t>
            </w:r>
          </w:p>
          <w:p w:rsidR="00AA7696" w:rsidRPr="00AA7696" w:rsidRDefault="00AA7696" w:rsidP="00AA7696">
            <w:pPr>
              <w:pStyle w:val="ae"/>
              <w:tabs>
                <w:tab w:val="left" w:pos="180"/>
              </w:tabs>
              <w:jc w:val="both"/>
              <w:rPr>
                <w:lang w:val="uk-UA"/>
              </w:rPr>
            </w:pPr>
            <w:r>
              <w:rPr>
                <w:spacing w:val="-10"/>
                <w:lang w:val="uk-UA"/>
              </w:rPr>
              <w:t xml:space="preserve"> </w:t>
            </w:r>
            <w:r w:rsidRPr="00AA7696">
              <w:rPr>
                <w:spacing w:val="-10"/>
                <w:lang w:val="uk-UA"/>
              </w:rPr>
              <w:t xml:space="preserve"> </w:t>
            </w:r>
            <w:r w:rsidRPr="00AA7696">
              <w:rPr>
                <w:lang w:val="uk-UA"/>
              </w:rPr>
              <w:t xml:space="preserve">Проводить аналіз стану інформаційного забезпечення суду та вносить </w:t>
            </w:r>
            <w:r w:rsidRPr="00AA7696">
              <w:rPr>
                <w:spacing w:val="-2"/>
                <w:lang w:val="uk-UA"/>
              </w:rPr>
              <w:t xml:space="preserve">пропозиції щодо </w:t>
            </w:r>
            <w:r w:rsidRPr="00AA7696">
              <w:rPr>
                <w:lang w:val="uk-UA"/>
              </w:rPr>
              <w:t>вдосконалення форм і методів роботи суду в частині інформаційного забезпечення діяльності суду, надає відповідні звіти.</w:t>
            </w:r>
          </w:p>
          <w:p w:rsidR="00AA7696" w:rsidRPr="00AA7696" w:rsidRDefault="00AA7696" w:rsidP="00AA7696">
            <w:pPr>
              <w:pStyle w:val="ae"/>
              <w:tabs>
                <w:tab w:val="left" w:pos="180"/>
              </w:tabs>
              <w:jc w:val="both"/>
              <w:rPr>
                <w:lang w:val="uk-UA"/>
              </w:rPr>
            </w:pPr>
            <w:r>
              <w:rPr>
                <w:spacing w:val="-8"/>
                <w:lang w:val="uk-UA"/>
              </w:rPr>
              <w:t xml:space="preserve"> </w:t>
            </w:r>
            <w:r w:rsidRPr="00AA7696">
              <w:rPr>
                <w:spacing w:val="-8"/>
                <w:lang w:val="uk-UA"/>
              </w:rPr>
              <w:t>Забезпечує адміністрування та постійне оновлення інформації на власному веб-сайті суду у складі веб-порталу «Судова влада України».</w:t>
            </w:r>
          </w:p>
          <w:p w:rsidR="00AA7696" w:rsidRPr="00AA7696" w:rsidRDefault="00AA7696" w:rsidP="00AA7696">
            <w:pPr>
              <w:pStyle w:val="ae"/>
              <w:tabs>
                <w:tab w:val="left" w:pos="180"/>
              </w:tabs>
              <w:jc w:val="both"/>
              <w:rPr>
                <w:lang w:val="uk-UA"/>
              </w:rPr>
            </w:pPr>
            <w:r>
              <w:rPr>
                <w:spacing w:val="-8"/>
                <w:lang w:val="uk-UA"/>
              </w:rPr>
              <w:t xml:space="preserve"> </w:t>
            </w:r>
            <w:r w:rsidRPr="00AA7696">
              <w:rPr>
                <w:spacing w:val="-8"/>
                <w:lang w:val="uk-UA"/>
              </w:rPr>
              <w:t>Забезпечує приймання та відправлення електронної пошти, що надходить на офіційну електронну адресу суду, контролює додержання працівниками апарату Інструкції з використання електронної пошти.</w:t>
            </w:r>
          </w:p>
          <w:p w:rsidR="00326654" w:rsidRDefault="00326654" w:rsidP="00326654">
            <w:pPr>
              <w:pStyle w:val="ae"/>
              <w:tabs>
                <w:tab w:val="left" w:pos="180"/>
              </w:tabs>
              <w:jc w:val="both"/>
              <w:rPr>
                <w:spacing w:val="-8"/>
                <w:lang w:val="uk-UA"/>
              </w:rPr>
            </w:pPr>
            <w:r>
              <w:rPr>
                <w:spacing w:val="-8"/>
                <w:lang w:val="uk-UA"/>
              </w:rPr>
              <w:t xml:space="preserve"> </w:t>
            </w:r>
            <w:r w:rsidR="00AA7696" w:rsidRPr="00AA7696">
              <w:rPr>
                <w:spacing w:val="-8"/>
                <w:lang w:val="uk-UA"/>
              </w:rPr>
              <w:t xml:space="preserve">Приймає участь в діяльності інвентаризаційної комісії при проведенні інвентаризації </w:t>
            </w:r>
            <w:r w:rsidR="00AA7696" w:rsidRPr="00AA7696">
              <w:rPr>
                <w:spacing w:val="-5"/>
                <w:lang w:val="uk-UA"/>
              </w:rPr>
              <w:t>комп’ютерної техніки, периферійного обладнання, оргтехніки та програмного забезпечення</w:t>
            </w:r>
            <w:r w:rsidR="00AA7696" w:rsidRPr="00AA7696">
              <w:rPr>
                <w:spacing w:val="-8"/>
                <w:lang w:val="uk-UA"/>
              </w:rPr>
              <w:t>.</w:t>
            </w:r>
          </w:p>
          <w:p w:rsidR="00AA7696" w:rsidRPr="00AA7696" w:rsidRDefault="00AA7696" w:rsidP="00326654">
            <w:pPr>
              <w:pStyle w:val="ae"/>
              <w:tabs>
                <w:tab w:val="left" w:pos="180"/>
              </w:tabs>
              <w:jc w:val="both"/>
              <w:rPr>
                <w:lang w:val="uk-UA"/>
              </w:rPr>
            </w:pPr>
            <w:r w:rsidRPr="00AA7696">
              <w:rPr>
                <w:spacing w:val="-8"/>
                <w:lang w:val="uk-UA"/>
              </w:rPr>
              <w:t xml:space="preserve"> </w:t>
            </w:r>
            <w:r w:rsidRPr="00AA7696">
              <w:rPr>
                <w:lang w:val="uk-UA"/>
              </w:rPr>
              <w:t>Надає рекомендації, пропозиції щодо придбання техніки, пристроїв вводу-виводу інформації, витратних матеріалів, за погодженням з керівником апарату займається реалізацією схвалених пропозицій.</w:t>
            </w:r>
          </w:p>
          <w:p w:rsidR="00AA7696" w:rsidRPr="00AA7696" w:rsidRDefault="00326654" w:rsidP="00326654">
            <w:pPr>
              <w:pStyle w:val="ae"/>
              <w:tabs>
                <w:tab w:val="left" w:pos="180"/>
              </w:tabs>
              <w:jc w:val="both"/>
              <w:rPr>
                <w:lang w:val="uk-UA"/>
              </w:rPr>
            </w:pPr>
            <w:r>
              <w:rPr>
                <w:spacing w:val="-8"/>
                <w:lang w:val="uk-UA"/>
              </w:rPr>
              <w:t xml:space="preserve"> </w:t>
            </w:r>
            <w:r w:rsidR="00AA7696" w:rsidRPr="00AA7696">
              <w:rPr>
                <w:lang w:val="uk-UA"/>
              </w:rPr>
              <w:t>Вносить пропозиції керівнику апарату та голові суду щодо розподілу або перерозподілу комп’ютерної техніки, що перебуває на балансі суду, з метою збалансованою забезпечення нею працівників, з урахуванням пріоритетності завдань, пов’язаних з виконанням програми інформатизації суду.</w:t>
            </w:r>
          </w:p>
          <w:p w:rsidR="00326654" w:rsidRDefault="00AA7696" w:rsidP="00326654">
            <w:pPr>
              <w:pStyle w:val="ae"/>
              <w:tabs>
                <w:tab w:val="left" w:pos="180"/>
              </w:tabs>
              <w:jc w:val="both"/>
              <w:rPr>
                <w:lang w:val="uk-UA"/>
              </w:rPr>
            </w:pPr>
            <w:r w:rsidRPr="00AA7696">
              <w:rPr>
                <w:spacing w:val="-8"/>
                <w:lang w:val="uk-UA"/>
              </w:rPr>
              <w:t xml:space="preserve"> </w:t>
            </w:r>
            <w:r w:rsidRPr="00AA7696">
              <w:rPr>
                <w:lang w:val="uk-UA"/>
              </w:rPr>
              <w:t>Перевіряє цілісність та безпеку електронної інформаційної бази даних суду, а в разі виявлення пошкодження або несанкціонованою доступу до неї негайно інформує керівника апарату та голову суду.</w:t>
            </w:r>
          </w:p>
          <w:p w:rsidR="00AA7696" w:rsidRPr="00AA7696" w:rsidRDefault="00326654" w:rsidP="00326654">
            <w:pPr>
              <w:pStyle w:val="ae"/>
              <w:tabs>
                <w:tab w:val="left" w:pos="180"/>
              </w:tabs>
              <w:jc w:val="both"/>
              <w:rPr>
                <w:lang w:val="uk-UA"/>
              </w:rPr>
            </w:pPr>
            <w:r>
              <w:rPr>
                <w:lang w:val="uk-UA"/>
              </w:rPr>
              <w:t xml:space="preserve"> </w:t>
            </w:r>
            <w:r w:rsidR="00AA7696" w:rsidRPr="00AA7696">
              <w:rPr>
                <w:spacing w:val="-8"/>
                <w:lang w:val="uk-UA"/>
              </w:rPr>
              <w:t xml:space="preserve"> </w:t>
            </w:r>
            <w:r w:rsidR="00AA7696" w:rsidRPr="00AA7696">
              <w:rPr>
                <w:lang w:val="uk-UA"/>
              </w:rPr>
              <w:t>Контролює використання доступу до мережі Інтернет в службових цілях суддями та працівниками апарату суду, яким надано дозвіл на її використання.</w:t>
            </w:r>
          </w:p>
          <w:p w:rsidR="00AA7696" w:rsidRPr="00AA7696" w:rsidRDefault="00326654" w:rsidP="00326654">
            <w:pPr>
              <w:pStyle w:val="ae"/>
              <w:tabs>
                <w:tab w:val="left" w:pos="180"/>
              </w:tabs>
              <w:jc w:val="both"/>
              <w:rPr>
                <w:lang w:val="uk-UA"/>
              </w:rPr>
            </w:pPr>
            <w:r>
              <w:rPr>
                <w:spacing w:val="-8"/>
                <w:lang w:val="uk-UA"/>
              </w:rPr>
              <w:t xml:space="preserve"> </w:t>
            </w:r>
            <w:r w:rsidR="00AA7696" w:rsidRPr="00AA7696">
              <w:rPr>
                <w:lang w:val="uk-UA"/>
              </w:rPr>
              <w:t>Здійснює моніторинг використання в суді електронних цифрових підписів.</w:t>
            </w:r>
          </w:p>
          <w:p w:rsidR="00AA7696" w:rsidRPr="00AA7696" w:rsidRDefault="00AA7696" w:rsidP="00326654">
            <w:pPr>
              <w:pStyle w:val="ae"/>
              <w:tabs>
                <w:tab w:val="left" w:pos="180"/>
              </w:tabs>
              <w:jc w:val="both"/>
              <w:rPr>
                <w:lang w:val="uk-UA"/>
              </w:rPr>
            </w:pPr>
            <w:r w:rsidRPr="00AA7696">
              <w:rPr>
                <w:lang w:val="uk-UA"/>
              </w:rPr>
              <w:t>Забезпечує функціонування автоматизованої системи електронного документообігу суду.</w:t>
            </w:r>
          </w:p>
          <w:p w:rsidR="00AA7696" w:rsidRPr="00AA7696" w:rsidRDefault="00AA7696" w:rsidP="00326654">
            <w:pPr>
              <w:pStyle w:val="ae"/>
              <w:tabs>
                <w:tab w:val="left" w:pos="180"/>
              </w:tabs>
              <w:jc w:val="both"/>
              <w:rPr>
                <w:lang w:val="uk-UA"/>
              </w:rPr>
            </w:pPr>
            <w:r w:rsidRPr="00AA7696">
              <w:rPr>
                <w:lang w:val="uk-UA"/>
              </w:rPr>
              <w:t xml:space="preserve"> Запобігає встановленню та використанню працівниками суду стороннього програмного забезпечення та медіа контенту, що не пов'язане з роботою суду.</w:t>
            </w:r>
          </w:p>
          <w:p w:rsidR="00AA7696" w:rsidRPr="00AA7696" w:rsidRDefault="00AA7696" w:rsidP="00326654">
            <w:pPr>
              <w:pStyle w:val="ae"/>
              <w:tabs>
                <w:tab w:val="left" w:pos="180"/>
              </w:tabs>
              <w:jc w:val="both"/>
              <w:rPr>
                <w:lang w:val="uk-UA"/>
              </w:rPr>
            </w:pPr>
            <w:r w:rsidRPr="00AA7696">
              <w:rPr>
                <w:lang w:val="uk-UA"/>
              </w:rPr>
              <w:t>Погоджує з керівництвом суду питання щодо використання в локальній мережі особистої комп'ютерної техніки працівників суду.</w:t>
            </w:r>
          </w:p>
          <w:p w:rsidR="00AA7696" w:rsidRPr="00AA7696" w:rsidRDefault="00AA7696" w:rsidP="00326654">
            <w:pPr>
              <w:pStyle w:val="ae"/>
              <w:tabs>
                <w:tab w:val="left" w:pos="180"/>
              </w:tabs>
              <w:jc w:val="both"/>
              <w:rPr>
                <w:lang w:val="uk-UA"/>
              </w:rPr>
            </w:pPr>
            <w:r w:rsidRPr="00AA7696">
              <w:rPr>
                <w:lang w:val="uk-UA"/>
              </w:rPr>
              <w:t xml:space="preserve"> Здійснює контроль за працездатністю комп'ютерної та оргтехніки суду, яка знаходиться </w:t>
            </w:r>
            <w:r w:rsidRPr="00AA7696">
              <w:rPr>
                <w:lang w:val="uk-UA"/>
              </w:rPr>
              <w:lastRenderedPageBreak/>
              <w:t>на балансі суду, вносить пропозиції керівництву суду про необхідність ремонту, обслуговування, заміни зазначеного обладнання.</w:t>
            </w:r>
          </w:p>
          <w:p w:rsidR="00AA7696" w:rsidRPr="00AA7696" w:rsidRDefault="00AA7696" w:rsidP="00326654">
            <w:pPr>
              <w:pStyle w:val="ae"/>
              <w:tabs>
                <w:tab w:val="left" w:pos="180"/>
              </w:tabs>
              <w:jc w:val="both"/>
              <w:rPr>
                <w:lang w:val="uk-UA"/>
              </w:rPr>
            </w:pPr>
            <w:r w:rsidRPr="00AA7696">
              <w:rPr>
                <w:lang w:val="uk-UA"/>
              </w:rPr>
              <w:t>Здійснює супровід впровадження комплексної системи захисту інформації інформаційно-телекомунікаційної системи Петриківського районного суду Дніпропетровської області в частині захисту інформації від витоку технічними каналами.</w:t>
            </w:r>
          </w:p>
          <w:p w:rsidR="00AA7696" w:rsidRPr="00AA7696" w:rsidRDefault="00AA7696" w:rsidP="00326654">
            <w:pPr>
              <w:tabs>
                <w:tab w:val="left" w:pos="180"/>
              </w:tabs>
              <w:spacing w:after="0" w:line="240" w:lineRule="auto"/>
              <w:jc w:val="both"/>
              <w:rPr>
                <w:rFonts w:ascii="Times New Roman" w:hAnsi="Times New Roman"/>
                <w:kern w:val="1"/>
                <w:sz w:val="24"/>
                <w:szCs w:val="24"/>
                <w:lang w:val="uk-UA" w:eastAsia="zh-CN"/>
              </w:rPr>
            </w:pPr>
            <w:r w:rsidRPr="00AA7696">
              <w:rPr>
                <w:rFonts w:ascii="Times New Roman" w:hAnsi="Times New Roman"/>
                <w:sz w:val="24"/>
                <w:szCs w:val="24"/>
                <w:lang w:val="uk-UA"/>
              </w:rPr>
              <w:t xml:space="preserve"> Здійснює </w:t>
            </w:r>
            <w:r w:rsidRPr="00AA7696">
              <w:rPr>
                <w:rFonts w:ascii="Times New Roman" w:hAnsi="Times New Roman"/>
                <w:kern w:val="1"/>
                <w:sz w:val="24"/>
                <w:szCs w:val="24"/>
                <w:lang w:val="uk-UA" w:eastAsia="zh-CN"/>
              </w:rPr>
              <w:t>захист в ІТС під час здійснення автоматизованого оброблення  таких видів інформації:</w:t>
            </w:r>
            <w:bookmarkStart w:id="0" w:name="o20"/>
            <w:bookmarkEnd w:id="0"/>
          </w:p>
          <w:p w:rsidR="00AA7696" w:rsidRPr="00AA7696" w:rsidRDefault="00AA7696" w:rsidP="00AA7696">
            <w:pPr>
              <w:pStyle w:val="HTML"/>
              <w:numPr>
                <w:ilvl w:val="0"/>
                <w:numId w:val="17"/>
              </w:numPr>
              <w:shd w:val="clear" w:color="auto" w:fill="FFFFFF"/>
              <w:tabs>
                <w:tab w:val="clear" w:pos="916"/>
                <w:tab w:val="left" w:pos="0"/>
                <w:tab w:val="left" w:pos="180"/>
                <w:tab w:val="left" w:pos="709"/>
              </w:tabs>
              <w:ind w:left="0" w:firstLine="720"/>
              <w:jc w:val="both"/>
              <w:textAlignment w:val="baseline"/>
              <w:rPr>
                <w:rFonts w:ascii="Times New Roman" w:hAnsi="Times New Roman" w:cs="Times New Roman"/>
                <w:sz w:val="24"/>
                <w:szCs w:val="24"/>
              </w:rPr>
            </w:pPr>
            <w:r w:rsidRPr="00AA7696">
              <w:rPr>
                <w:rFonts w:ascii="Times New Roman" w:hAnsi="Times New Roman" w:cs="Times New Roman"/>
                <w:sz w:val="24"/>
                <w:szCs w:val="24"/>
              </w:rPr>
              <w:t>відкрита інформація, яка належить до державних інформаційних ресурсів, а також відкрита інформація про діяльність судової системи України, яка оприлюднюється в Інтернеті, інших глобальних інформаційних мережах і системах та передається телекомунікаційними мережами;</w:t>
            </w:r>
            <w:bookmarkStart w:id="1" w:name="o21"/>
            <w:bookmarkEnd w:id="1"/>
          </w:p>
          <w:p w:rsidR="00AA7696" w:rsidRPr="00AA7696" w:rsidRDefault="00AA7696" w:rsidP="00AA7696">
            <w:pPr>
              <w:pStyle w:val="HTML"/>
              <w:numPr>
                <w:ilvl w:val="0"/>
                <w:numId w:val="17"/>
              </w:numPr>
              <w:shd w:val="clear" w:color="auto" w:fill="FFFFFF"/>
              <w:tabs>
                <w:tab w:val="clear" w:pos="916"/>
                <w:tab w:val="left" w:pos="0"/>
                <w:tab w:val="left" w:pos="180"/>
                <w:tab w:val="left" w:pos="709"/>
              </w:tabs>
              <w:ind w:left="0" w:firstLine="720"/>
              <w:jc w:val="both"/>
              <w:textAlignment w:val="baseline"/>
              <w:rPr>
                <w:rFonts w:ascii="Times New Roman" w:hAnsi="Times New Roman" w:cs="Times New Roman"/>
                <w:sz w:val="24"/>
                <w:szCs w:val="24"/>
              </w:rPr>
            </w:pPr>
            <w:r w:rsidRPr="00AA7696">
              <w:rPr>
                <w:rFonts w:ascii="Times New Roman" w:hAnsi="Times New Roman" w:cs="Times New Roman"/>
                <w:sz w:val="24"/>
                <w:szCs w:val="24"/>
              </w:rPr>
              <w:t>інформація, вимога щодо захисту якої встановлена законодавством;</w:t>
            </w:r>
          </w:p>
          <w:p w:rsidR="00AA7696" w:rsidRPr="00AA7696" w:rsidRDefault="00AA7696" w:rsidP="00AA7696">
            <w:pPr>
              <w:pStyle w:val="HTML"/>
              <w:numPr>
                <w:ilvl w:val="0"/>
                <w:numId w:val="17"/>
              </w:numPr>
              <w:shd w:val="clear" w:color="auto" w:fill="FFFFFF"/>
              <w:tabs>
                <w:tab w:val="clear" w:pos="916"/>
                <w:tab w:val="left" w:pos="0"/>
                <w:tab w:val="left" w:pos="180"/>
                <w:tab w:val="left" w:pos="709"/>
              </w:tabs>
              <w:ind w:left="0" w:firstLine="720"/>
              <w:jc w:val="both"/>
              <w:textAlignment w:val="baseline"/>
              <w:rPr>
                <w:rFonts w:ascii="Times New Roman" w:hAnsi="Times New Roman" w:cs="Times New Roman"/>
                <w:sz w:val="24"/>
                <w:szCs w:val="24"/>
              </w:rPr>
            </w:pPr>
            <w:r w:rsidRPr="00AA7696">
              <w:rPr>
                <w:rFonts w:ascii="Times New Roman" w:hAnsi="Times New Roman" w:cs="Times New Roman"/>
                <w:sz w:val="24"/>
                <w:szCs w:val="24"/>
              </w:rPr>
              <w:t>службова інформація</w:t>
            </w:r>
            <w:bookmarkStart w:id="2" w:name="o23"/>
            <w:bookmarkEnd w:id="2"/>
            <w:r w:rsidRPr="00AA7696">
              <w:rPr>
                <w:rFonts w:ascii="Times New Roman" w:hAnsi="Times New Roman" w:cs="Times New Roman"/>
                <w:sz w:val="24"/>
                <w:szCs w:val="24"/>
              </w:rPr>
              <w:t>.</w:t>
            </w:r>
          </w:p>
          <w:p w:rsidR="00AA7696" w:rsidRPr="00AA7696" w:rsidRDefault="00AA7696" w:rsidP="00326654">
            <w:pPr>
              <w:pStyle w:val="ae"/>
              <w:tabs>
                <w:tab w:val="left" w:pos="180"/>
              </w:tabs>
              <w:jc w:val="both"/>
              <w:rPr>
                <w:lang w:val="uk-UA"/>
              </w:rPr>
            </w:pPr>
            <w:r w:rsidRPr="00AA7696">
              <w:rPr>
                <w:lang w:val="uk-UA"/>
              </w:rPr>
              <w:t>Здійснює, в межах наданих повноважень, опрацювання документів з обмеженим доступом.</w:t>
            </w:r>
          </w:p>
          <w:p w:rsidR="00322EC0" w:rsidRPr="00AA7696" w:rsidRDefault="00814284" w:rsidP="00C66866">
            <w:pPr>
              <w:tabs>
                <w:tab w:val="left" w:pos="1500"/>
              </w:tabs>
              <w:spacing w:after="0"/>
              <w:ind w:firstLine="189"/>
              <w:jc w:val="both"/>
              <w:rPr>
                <w:rFonts w:ascii="Times New Roman" w:hAnsi="Times New Roman" w:cs="Times New Roman"/>
                <w:sz w:val="24"/>
                <w:szCs w:val="24"/>
                <w:lang w:val="uk-UA"/>
              </w:rPr>
            </w:pPr>
            <w:r>
              <w:rPr>
                <w:rFonts w:ascii="Times New Roman" w:hAnsi="Times New Roman" w:cs="Times New Roman"/>
                <w:sz w:val="24"/>
                <w:szCs w:val="24"/>
                <w:lang w:val="uk-UA"/>
              </w:rPr>
              <w:t>Виконує інші доручення керівника апарату суду</w:t>
            </w:r>
          </w:p>
        </w:tc>
      </w:tr>
      <w:tr w:rsidR="00322EC0"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322EC0" w:rsidRPr="00AA7696" w:rsidRDefault="00322EC0"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lastRenderedPageBreak/>
              <w:t>Умови оплати праці</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322EC0" w:rsidRPr="00AA7696" w:rsidRDefault="00322EC0" w:rsidP="00DD0A49">
            <w:pPr>
              <w:pStyle w:val="a3"/>
              <w:numPr>
                <w:ilvl w:val="0"/>
                <w:numId w:val="14"/>
              </w:numPr>
              <w:tabs>
                <w:tab w:val="left" w:pos="240"/>
              </w:tabs>
              <w:spacing w:after="0" w:line="240" w:lineRule="auto"/>
              <w:ind w:left="0" w:firstLine="0"/>
              <w:contextualSpacing w:val="0"/>
              <w:jc w:val="both"/>
              <w:rPr>
                <w:rFonts w:ascii="Times New Roman" w:hAnsi="Times New Roman" w:cs="Times New Roman"/>
                <w:sz w:val="24"/>
                <w:szCs w:val="24"/>
                <w:lang w:val="uk-UA" w:eastAsia="uk-UA"/>
              </w:rPr>
            </w:pPr>
            <w:r w:rsidRPr="00AA7696">
              <w:rPr>
                <w:rFonts w:ascii="Times New Roman" w:hAnsi="Times New Roman" w:cs="Times New Roman"/>
                <w:sz w:val="24"/>
                <w:szCs w:val="24"/>
                <w:lang w:val="uk-UA"/>
              </w:rPr>
              <w:t xml:space="preserve">Посадовий оклад – 5540,00 гривень відповідно до постанови Кабінету Міністрів України від 12.02.2020 року № 72 «Про внесення змін до постанови Кабінету Міністрів України від 24.05.2017 року № 358». </w:t>
            </w:r>
          </w:p>
          <w:p w:rsidR="00322EC0" w:rsidRPr="00AA7696" w:rsidRDefault="00322EC0" w:rsidP="00DD0A49">
            <w:pPr>
              <w:pStyle w:val="a3"/>
              <w:numPr>
                <w:ilvl w:val="0"/>
                <w:numId w:val="14"/>
              </w:numPr>
              <w:tabs>
                <w:tab w:val="left" w:pos="240"/>
              </w:tabs>
              <w:spacing w:after="0" w:line="240" w:lineRule="auto"/>
              <w:ind w:left="0" w:firstLine="0"/>
              <w:contextualSpacing w:val="0"/>
              <w:jc w:val="both"/>
              <w:rPr>
                <w:rFonts w:ascii="Times New Roman" w:hAnsi="Times New Roman" w:cs="Times New Roman"/>
                <w:sz w:val="24"/>
                <w:szCs w:val="24"/>
                <w:lang w:val="uk-UA" w:eastAsia="uk-UA"/>
              </w:rPr>
            </w:pPr>
            <w:r w:rsidRPr="00AA7696">
              <w:rPr>
                <w:rStyle w:val="rvts0"/>
                <w:rFonts w:ascii="Times New Roman" w:hAnsi="Times New Roman" w:cs="Times New Roman"/>
                <w:sz w:val="24"/>
                <w:szCs w:val="24"/>
                <w:lang w:val="uk-UA"/>
              </w:rPr>
              <w:t>Надбавка за ранг державного службовця</w:t>
            </w:r>
            <w:r w:rsidRPr="00AA7696">
              <w:rPr>
                <w:rFonts w:ascii="Times New Roman" w:hAnsi="Times New Roman" w:cs="Times New Roman"/>
                <w:sz w:val="24"/>
                <w:szCs w:val="24"/>
                <w:lang w:val="uk-UA" w:eastAsia="uk-UA"/>
              </w:rPr>
              <w:t xml:space="preserve"> відповідно до постанови Кабінету Міністрів України від 18.01.2017 № 15 «Питання оплати праці працівників державних органів».</w:t>
            </w:r>
          </w:p>
          <w:p w:rsidR="00322EC0" w:rsidRPr="00AA7696" w:rsidRDefault="00322EC0" w:rsidP="00DD0A49">
            <w:pPr>
              <w:pStyle w:val="a3"/>
              <w:numPr>
                <w:ilvl w:val="0"/>
                <w:numId w:val="14"/>
              </w:numPr>
              <w:tabs>
                <w:tab w:val="left" w:pos="240"/>
              </w:tabs>
              <w:spacing w:after="0" w:line="240" w:lineRule="auto"/>
              <w:ind w:left="0" w:firstLine="0"/>
              <w:contextualSpacing w:val="0"/>
              <w:jc w:val="both"/>
              <w:rPr>
                <w:rFonts w:ascii="Times New Roman" w:hAnsi="Times New Roman" w:cs="Times New Roman"/>
                <w:sz w:val="24"/>
                <w:szCs w:val="24"/>
                <w:lang w:val="uk-UA" w:eastAsia="uk-UA"/>
              </w:rPr>
            </w:pPr>
            <w:r w:rsidRPr="00AA7696">
              <w:rPr>
                <w:rFonts w:ascii="Times New Roman" w:hAnsi="Times New Roman" w:cs="Times New Roman"/>
                <w:sz w:val="24"/>
                <w:szCs w:val="24"/>
                <w:lang w:val="uk-UA" w:eastAsia="uk-UA"/>
              </w:rPr>
              <w:t>Надбавки, доплати та премії відповідно до статті 52 Закону України «Про державну службу».</w:t>
            </w:r>
          </w:p>
        </w:tc>
      </w:tr>
      <w:tr w:rsidR="00B85445"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Інформація про строковість чи безстроковість призначення на посаду</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1C39DE" w:rsidRPr="00AA7696" w:rsidRDefault="00CC388D" w:rsidP="00DD0A49">
            <w:pPr>
              <w:spacing w:after="0" w:line="240" w:lineRule="auto"/>
              <w:jc w:val="both"/>
              <w:rPr>
                <w:rFonts w:ascii="Times New Roman" w:eastAsia="Times New Roman" w:hAnsi="Times New Roman" w:cs="Times New Roman"/>
                <w:sz w:val="24"/>
                <w:szCs w:val="24"/>
                <w:lang w:val="uk-UA"/>
              </w:rPr>
            </w:pPr>
            <w:r w:rsidRPr="00AA7696">
              <w:rPr>
                <w:rFonts w:ascii="Times New Roman" w:hAnsi="Times New Roman" w:cs="Times New Roman"/>
                <w:sz w:val="24"/>
                <w:szCs w:val="24"/>
                <w:lang w:val="uk-UA"/>
              </w:rPr>
              <w:t>Безс</w:t>
            </w:r>
            <w:r w:rsidR="008303D2" w:rsidRPr="00AA7696">
              <w:rPr>
                <w:rFonts w:ascii="Times New Roman" w:hAnsi="Times New Roman" w:cs="Times New Roman"/>
                <w:sz w:val="24"/>
                <w:szCs w:val="24"/>
                <w:lang w:val="uk-UA"/>
              </w:rPr>
              <w:t>троков</w:t>
            </w:r>
            <w:r w:rsidR="00292903" w:rsidRPr="00AA7696">
              <w:rPr>
                <w:rFonts w:ascii="Times New Roman" w:hAnsi="Times New Roman" w:cs="Times New Roman"/>
                <w:sz w:val="24"/>
                <w:szCs w:val="24"/>
                <w:lang w:val="uk-UA"/>
              </w:rPr>
              <w:t>о</w:t>
            </w:r>
            <w:r w:rsidRPr="00AA7696">
              <w:rPr>
                <w:rFonts w:ascii="Times New Roman" w:hAnsi="Times New Roman" w:cs="Times New Roman"/>
                <w:sz w:val="24"/>
                <w:szCs w:val="24"/>
                <w:lang w:val="uk-UA"/>
              </w:rPr>
              <w:t>.</w:t>
            </w:r>
          </w:p>
        </w:tc>
      </w:tr>
      <w:tr w:rsidR="00B85445"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716939" w:rsidP="00DD0A49">
            <w:pPr>
              <w:spacing w:after="0" w:line="240" w:lineRule="auto"/>
              <w:rPr>
                <w:rFonts w:ascii="Times New Roman" w:eastAsia="Times New Roman" w:hAnsi="Times New Roman" w:cs="Times New Roman"/>
                <w:sz w:val="24"/>
                <w:szCs w:val="24"/>
                <w:lang w:val="uk-UA"/>
              </w:rPr>
            </w:pPr>
            <w:r w:rsidRPr="00AA7696">
              <w:rPr>
                <w:rStyle w:val="rvts0"/>
                <w:rFonts w:ascii="Times New Roman" w:hAnsi="Times New Roman" w:cs="Times New Roman"/>
                <w:sz w:val="24"/>
                <w:szCs w:val="24"/>
                <w:lang w:val="uk-UA"/>
              </w:rPr>
              <w:t>Перелік інформації, необхідної для участі в конкурсі, та строк її подання</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E5C1A" w:rsidRPr="00AA7696" w:rsidRDefault="00BE5C1A" w:rsidP="00C66866">
            <w:pPr>
              <w:pStyle w:val="rvps2"/>
              <w:spacing w:before="0" w:beforeAutospacing="0" w:after="0" w:afterAutospacing="0"/>
              <w:ind w:firstLine="189"/>
              <w:jc w:val="both"/>
            </w:pPr>
            <w:r w:rsidRPr="00AA7696">
              <w:t>1) заяву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w:t>
            </w:r>
            <w:r w:rsidR="00D87778" w:rsidRPr="00AA7696">
              <w:t xml:space="preserve">в України від 25.03.2016 № 246 </w:t>
            </w:r>
            <w:r w:rsidR="00292903" w:rsidRPr="00AA7696">
              <w:t>(</w:t>
            </w:r>
            <w:r w:rsidR="00D87778" w:rsidRPr="00AA7696">
              <w:t>з</w:t>
            </w:r>
            <w:r w:rsidR="00333090" w:rsidRPr="00AA7696">
              <w:t>і</w:t>
            </w:r>
            <w:r w:rsidRPr="00AA7696">
              <w:t xml:space="preserve"> змінами</w:t>
            </w:r>
            <w:r w:rsidR="00292903" w:rsidRPr="00AA7696">
              <w:t>)</w:t>
            </w:r>
            <w:r w:rsidRPr="00AA7696">
              <w:t>;</w:t>
            </w:r>
            <w:bookmarkStart w:id="3" w:name="n1171"/>
            <w:bookmarkEnd w:id="3"/>
          </w:p>
          <w:p w:rsidR="00BE5C1A" w:rsidRPr="00AA7696" w:rsidRDefault="00BE5C1A" w:rsidP="00C66866">
            <w:pPr>
              <w:pStyle w:val="rvps2"/>
              <w:spacing w:before="0" w:beforeAutospacing="0" w:after="0" w:afterAutospacing="0"/>
              <w:ind w:firstLine="189"/>
              <w:jc w:val="both"/>
            </w:pPr>
            <w:r w:rsidRPr="00AA7696">
              <w:t>2) резюме за формою згідно з додатком 2</w:t>
            </w:r>
            <w:r w:rsidRPr="00AA7696">
              <w:rPr>
                <w:vertAlign w:val="superscript"/>
              </w:rPr>
              <w:t>1</w:t>
            </w:r>
            <w:r w:rsidR="00292903" w:rsidRPr="00AA7696">
              <w:t xml:space="preserve">, </w:t>
            </w:r>
            <w:r w:rsidRPr="00AA7696">
              <w:t>в якому обов’язково зазначається така інформація:</w:t>
            </w:r>
          </w:p>
          <w:p w:rsidR="00BE5C1A" w:rsidRPr="00AA7696" w:rsidRDefault="00BE5C1A" w:rsidP="00C66866">
            <w:pPr>
              <w:pStyle w:val="rvps2"/>
              <w:spacing w:before="0" w:beforeAutospacing="0" w:after="0" w:afterAutospacing="0"/>
              <w:ind w:firstLine="189"/>
              <w:jc w:val="both"/>
            </w:pPr>
            <w:bookmarkStart w:id="4" w:name="n1172"/>
            <w:bookmarkEnd w:id="4"/>
            <w:r w:rsidRPr="00AA7696">
              <w:t>прізвище, ім’я, по батькові кандидата;</w:t>
            </w:r>
          </w:p>
          <w:p w:rsidR="00BE5C1A" w:rsidRPr="00AA7696" w:rsidRDefault="00BE5C1A" w:rsidP="00C66866">
            <w:pPr>
              <w:pStyle w:val="rvps2"/>
              <w:spacing w:before="0" w:beforeAutospacing="0" w:after="0" w:afterAutospacing="0"/>
              <w:ind w:firstLine="189"/>
              <w:jc w:val="both"/>
            </w:pPr>
            <w:bookmarkStart w:id="5" w:name="n1173"/>
            <w:bookmarkEnd w:id="5"/>
            <w:r w:rsidRPr="00AA7696">
              <w:t>реквізити документа, що посвідчує особу та підтверджує громадянство України;</w:t>
            </w:r>
          </w:p>
          <w:p w:rsidR="00BE5C1A" w:rsidRPr="00AA7696" w:rsidRDefault="00BE5C1A" w:rsidP="00C66866">
            <w:pPr>
              <w:pStyle w:val="rvps2"/>
              <w:spacing w:before="0" w:beforeAutospacing="0" w:after="0" w:afterAutospacing="0"/>
              <w:ind w:firstLine="189"/>
              <w:jc w:val="both"/>
            </w:pPr>
            <w:bookmarkStart w:id="6" w:name="n1174"/>
            <w:bookmarkEnd w:id="6"/>
            <w:r w:rsidRPr="00AA7696">
              <w:lastRenderedPageBreak/>
              <w:t>підтвердження наявності відповідного ступеня вищої освіти;</w:t>
            </w:r>
          </w:p>
          <w:p w:rsidR="00BE5C1A" w:rsidRPr="00AA7696" w:rsidRDefault="00BE5C1A" w:rsidP="00C66866">
            <w:pPr>
              <w:pStyle w:val="rvps2"/>
              <w:spacing w:before="0" w:beforeAutospacing="0" w:after="0" w:afterAutospacing="0"/>
              <w:ind w:firstLine="189"/>
              <w:jc w:val="both"/>
            </w:pPr>
            <w:bookmarkStart w:id="7" w:name="n1175"/>
            <w:bookmarkEnd w:id="7"/>
            <w:r w:rsidRPr="00AA7696">
              <w:t>підтвердження рівня вільного володіння державною мовою;</w:t>
            </w:r>
          </w:p>
          <w:p w:rsidR="00BE5C1A" w:rsidRPr="00AA7696" w:rsidRDefault="00BE5C1A" w:rsidP="00C66866">
            <w:pPr>
              <w:pStyle w:val="rvps2"/>
              <w:spacing w:before="0" w:beforeAutospacing="0" w:after="0" w:afterAutospacing="0"/>
              <w:ind w:firstLine="189"/>
              <w:jc w:val="both"/>
            </w:pPr>
            <w:bookmarkStart w:id="8" w:name="n1176"/>
            <w:bookmarkEnd w:id="8"/>
            <w:r w:rsidRPr="00AA7696">
              <w:t>відомості про стаж роботи, стаж державної служби (за наявності), досвід роботи на відповідних посадах</w:t>
            </w:r>
            <w:r w:rsidR="007B7789" w:rsidRPr="00AA7696">
              <w:t xml:space="preserve"> </w:t>
            </w:r>
            <w:r w:rsidR="007B7789" w:rsidRPr="00AA7696">
              <w:rPr>
                <w:rStyle w:val="rvts0"/>
              </w:rPr>
              <w:t>у відповідній сфері, визначеній в умовах конкурсу, та на керівних посадах (за наявності відповідних вимог)</w:t>
            </w:r>
            <w:r w:rsidRPr="00AA7696">
              <w:t>;</w:t>
            </w:r>
          </w:p>
          <w:p w:rsidR="00292903" w:rsidRPr="00AA7696" w:rsidRDefault="00BE5C1A" w:rsidP="00C66866">
            <w:pPr>
              <w:pStyle w:val="rvps2"/>
              <w:spacing w:before="0" w:beforeAutospacing="0" w:after="0" w:afterAutospacing="0"/>
              <w:ind w:firstLine="189"/>
              <w:jc w:val="both"/>
            </w:pPr>
            <w:bookmarkStart w:id="9" w:name="n1177"/>
            <w:bookmarkEnd w:id="9"/>
            <w:r w:rsidRPr="00AA7696">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r w:rsidR="00292903" w:rsidRPr="00AA7696">
              <w:t xml:space="preserve"> </w:t>
            </w:r>
          </w:p>
          <w:p w:rsidR="00BE5C1A" w:rsidRPr="00AA7696" w:rsidRDefault="00292903" w:rsidP="00C66866">
            <w:pPr>
              <w:pStyle w:val="rvps2"/>
              <w:spacing w:before="0" w:beforeAutospacing="0" w:after="0" w:afterAutospacing="0"/>
              <w:ind w:firstLine="189"/>
              <w:jc w:val="both"/>
            </w:pPr>
            <w:r w:rsidRPr="00AA7696">
              <w:t>Подача додатків до заяви не є обов’язковою.</w:t>
            </w:r>
          </w:p>
          <w:p w:rsidR="00D87778" w:rsidRPr="00AA7696" w:rsidRDefault="00BE5C1A" w:rsidP="00C66866">
            <w:pPr>
              <w:pStyle w:val="ac"/>
              <w:spacing w:before="0" w:beforeAutospacing="0" w:after="0" w:afterAutospacing="0"/>
              <w:ind w:firstLine="189"/>
              <w:jc w:val="both"/>
              <w:rPr>
                <w:lang w:val="uk-UA"/>
              </w:rPr>
            </w:pPr>
            <w:r w:rsidRPr="00AA7696">
              <w:rPr>
                <w:lang w:val="uk-UA"/>
              </w:rPr>
              <w:t>На електронні документи, що подаються для участі у конкурсі, накладається кваліфікований електронний підпис кандидата.</w:t>
            </w:r>
          </w:p>
          <w:p w:rsidR="00385C09" w:rsidRPr="00AA7696" w:rsidRDefault="00385C09" w:rsidP="00C66866">
            <w:pPr>
              <w:autoSpaceDE w:val="0"/>
              <w:adjustRightInd w:val="0"/>
              <w:spacing w:after="0"/>
              <w:ind w:firstLine="189"/>
              <w:jc w:val="both"/>
              <w:rPr>
                <w:rStyle w:val="rvts0"/>
                <w:rFonts w:ascii="Times New Roman" w:hAnsi="Times New Roman" w:cs="Times New Roman"/>
                <w:sz w:val="24"/>
                <w:szCs w:val="24"/>
                <w:lang w:val="uk-UA"/>
              </w:rPr>
            </w:pPr>
            <w:r w:rsidRPr="00AA7696">
              <w:rPr>
                <w:rStyle w:val="rvts0"/>
                <w:rFonts w:ascii="Times New Roman" w:hAnsi="Times New Roman" w:cs="Times New Roman"/>
                <w:sz w:val="24"/>
                <w:szCs w:val="24"/>
                <w:lang w:val="uk-UA"/>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B85445" w:rsidRPr="00AA7696" w:rsidRDefault="00B74169" w:rsidP="00326654">
            <w:pPr>
              <w:spacing w:after="0" w:line="240" w:lineRule="auto"/>
              <w:ind w:firstLine="189"/>
              <w:jc w:val="both"/>
              <w:rPr>
                <w:rFonts w:ascii="Times New Roman" w:eastAsia="Times New Roman" w:hAnsi="Times New Roman" w:cs="Times New Roman"/>
                <w:sz w:val="24"/>
                <w:szCs w:val="24"/>
                <w:lang w:val="uk-UA"/>
              </w:rPr>
            </w:pPr>
            <w:r w:rsidRPr="00AA7696">
              <w:rPr>
                <w:rFonts w:ascii="Times New Roman" w:hAnsi="Times New Roman" w:cs="Times New Roman"/>
                <w:color w:val="000000"/>
                <w:sz w:val="24"/>
                <w:szCs w:val="24"/>
                <w:lang w:val="uk-UA"/>
              </w:rPr>
              <w:t xml:space="preserve">Інформація для участі у конкурсі подається до </w:t>
            </w:r>
            <w:r w:rsidRPr="00AA7696">
              <w:rPr>
                <w:rFonts w:ascii="Times New Roman" w:hAnsi="Times New Roman" w:cs="Times New Roman"/>
                <w:sz w:val="24"/>
                <w:szCs w:val="24"/>
                <w:lang w:val="uk-UA"/>
              </w:rPr>
              <w:t xml:space="preserve">17-00 годин </w:t>
            </w:r>
            <w:r w:rsidR="00326654">
              <w:rPr>
                <w:rFonts w:ascii="Times New Roman" w:hAnsi="Times New Roman" w:cs="Times New Roman"/>
                <w:sz w:val="24"/>
                <w:szCs w:val="24"/>
                <w:lang w:val="uk-UA"/>
              </w:rPr>
              <w:t>22</w:t>
            </w:r>
            <w:r w:rsidR="002E5FC2" w:rsidRPr="00AA7696">
              <w:rPr>
                <w:rFonts w:ascii="Times New Roman" w:hAnsi="Times New Roman" w:cs="Times New Roman"/>
                <w:sz w:val="24"/>
                <w:szCs w:val="24"/>
                <w:lang w:val="uk-UA"/>
              </w:rPr>
              <w:t xml:space="preserve"> квітня</w:t>
            </w:r>
            <w:r w:rsidRPr="00AA7696">
              <w:rPr>
                <w:rFonts w:ascii="Times New Roman" w:hAnsi="Times New Roman" w:cs="Times New Roman"/>
                <w:sz w:val="24"/>
                <w:szCs w:val="24"/>
                <w:lang w:val="uk-UA"/>
              </w:rPr>
              <w:t xml:space="preserve"> 2021 року,</w:t>
            </w:r>
            <w:r w:rsidRPr="00AA7696">
              <w:rPr>
                <w:rFonts w:ascii="Times New Roman" w:hAnsi="Times New Roman" w:cs="Times New Roman"/>
                <w:color w:val="000000"/>
                <w:sz w:val="24"/>
                <w:szCs w:val="24"/>
                <w:lang w:val="uk-UA"/>
              </w:rPr>
              <w:t xml:space="preserve"> через Єдиний портал вакансій державної служби </w:t>
            </w:r>
            <w:r w:rsidRPr="00AA7696">
              <w:rPr>
                <w:rFonts w:ascii="Times New Roman" w:hAnsi="Times New Roman" w:cs="Times New Roman"/>
                <w:bCs/>
                <w:sz w:val="24"/>
                <w:szCs w:val="24"/>
                <w:lang w:val="uk-UA"/>
              </w:rPr>
              <w:t>https://career.gov.ua/</w:t>
            </w:r>
          </w:p>
        </w:tc>
        <w:bookmarkStart w:id="10" w:name="_GoBack"/>
        <w:bookmarkEnd w:id="10"/>
      </w:tr>
      <w:tr w:rsidR="00FD790B"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FD790B" w:rsidRPr="00AA7696" w:rsidRDefault="00FD790B" w:rsidP="00DD0A49">
            <w:pPr>
              <w:spacing w:after="0" w:line="240" w:lineRule="auto"/>
              <w:rPr>
                <w:rFonts w:ascii="Times New Roman" w:eastAsia="Times New Roman" w:hAnsi="Times New Roman" w:cs="Times New Roman"/>
                <w:sz w:val="24"/>
                <w:szCs w:val="24"/>
                <w:lang w:val="uk-UA"/>
              </w:rPr>
            </w:pPr>
            <w:r w:rsidRPr="00AA7696">
              <w:rPr>
                <w:rStyle w:val="rvts0"/>
                <w:rFonts w:ascii="Times New Roman" w:hAnsi="Times New Roman" w:cs="Times New Roman"/>
                <w:sz w:val="24"/>
                <w:szCs w:val="24"/>
                <w:lang w:val="uk-UA"/>
              </w:rPr>
              <w:lastRenderedPageBreak/>
              <w:t>Додаткові (необов’язкові) документи</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FD790B" w:rsidRPr="00AA7696" w:rsidRDefault="00FD790B" w:rsidP="00DD0A49">
            <w:pPr>
              <w:pStyle w:val="a3"/>
              <w:tabs>
                <w:tab w:val="left" w:pos="330"/>
              </w:tabs>
              <w:spacing w:after="0" w:line="240" w:lineRule="auto"/>
              <w:ind w:left="0"/>
              <w:contextualSpacing w:val="0"/>
              <w:jc w:val="both"/>
              <w:rPr>
                <w:rFonts w:ascii="Times New Roman" w:hAnsi="Times New Roman" w:cs="Times New Roman"/>
                <w:sz w:val="24"/>
                <w:szCs w:val="24"/>
                <w:lang w:val="uk-UA"/>
              </w:rPr>
            </w:pPr>
            <w:r w:rsidRPr="00AA7696">
              <w:rPr>
                <w:rStyle w:val="rvts0"/>
                <w:rFonts w:ascii="Times New Roman" w:hAnsi="Times New Roman" w:cs="Times New Roman"/>
                <w:sz w:val="24"/>
                <w:szCs w:val="24"/>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r w:rsidR="00292903" w:rsidRPr="00AA7696">
              <w:rPr>
                <w:rStyle w:val="rvts0"/>
                <w:rFonts w:ascii="Times New Roman" w:hAnsi="Times New Roman" w:cs="Times New Roman"/>
                <w:sz w:val="24"/>
                <w:szCs w:val="24"/>
                <w:lang w:val="uk-UA"/>
              </w:rPr>
              <w:t>.</w:t>
            </w:r>
          </w:p>
        </w:tc>
      </w:tr>
      <w:tr w:rsidR="007E7808" w:rsidRPr="00AA7696" w:rsidTr="00333090">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333090" w:rsidRPr="00AA7696" w:rsidRDefault="00110F40" w:rsidP="00DD0A49">
            <w:pPr>
              <w:spacing w:after="0" w:line="240" w:lineRule="auto"/>
              <w:rPr>
                <w:rStyle w:val="rvts0"/>
                <w:rFonts w:ascii="Times New Roman" w:hAnsi="Times New Roman" w:cs="Times New Roman"/>
                <w:sz w:val="24"/>
                <w:szCs w:val="24"/>
                <w:lang w:val="uk-UA"/>
              </w:rPr>
            </w:pPr>
            <w:r w:rsidRPr="00AA7696">
              <w:rPr>
                <w:rStyle w:val="rvts0"/>
                <w:rFonts w:ascii="Times New Roman" w:hAnsi="Times New Roman" w:cs="Times New Roman"/>
                <w:sz w:val="24"/>
                <w:szCs w:val="24"/>
                <w:lang w:val="uk-UA"/>
              </w:rPr>
              <w:t xml:space="preserve">Дата і час початку проведення тестування кандидатів. </w:t>
            </w:r>
          </w:p>
          <w:p w:rsidR="00B168CB" w:rsidRPr="00AA7696" w:rsidRDefault="00B168CB" w:rsidP="00DD0A49">
            <w:pPr>
              <w:spacing w:after="0" w:line="240" w:lineRule="auto"/>
              <w:rPr>
                <w:rStyle w:val="rvts0"/>
                <w:rFonts w:ascii="Times New Roman" w:hAnsi="Times New Roman" w:cs="Times New Roman"/>
                <w:sz w:val="24"/>
                <w:szCs w:val="24"/>
                <w:lang w:val="uk-UA"/>
              </w:rPr>
            </w:pPr>
          </w:p>
          <w:p w:rsidR="00333090" w:rsidRPr="00AA7696" w:rsidRDefault="00110F40" w:rsidP="00DD0A49">
            <w:pPr>
              <w:spacing w:after="0" w:line="240" w:lineRule="auto"/>
              <w:rPr>
                <w:rStyle w:val="rvts0"/>
                <w:rFonts w:ascii="Times New Roman" w:hAnsi="Times New Roman" w:cs="Times New Roman"/>
                <w:sz w:val="24"/>
                <w:szCs w:val="24"/>
                <w:lang w:val="uk-UA"/>
              </w:rPr>
            </w:pPr>
            <w:r w:rsidRPr="00AA7696">
              <w:rPr>
                <w:rStyle w:val="rvts0"/>
                <w:rFonts w:ascii="Times New Roman" w:hAnsi="Times New Roman" w:cs="Times New Roman"/>
                <w:sz w:val="24"/>
                <w:szCs w:val="24"/>
                <w:lang w:val="uk-UA"/>
              </w:rPr>
              <w:t xml:space="preserve">Місце або спосіб проведення тестування. </w:t>
            </w:r>
          </w:p>
          <w:p w:rsidR="00B168CB" w:rsidRPr="00AA7696" w:rsidRDefault="00B168CB" w:rsidP="00DD0A49">
            <w:pPr>
              <w:spacing w:after="0" w:line="240" w:lineRule="auto"/>
              <w:rPr>
                <w:rStyle w:val="rvts0"/>
                <w:rFonts w:ascii="Times New Roman" w:hAnsi="Times New Roman" w:cs="Times New Roman"/>
                <w:sz w:val="24"/>
                <w:szCs w:val="24"/>
                <w:lang w:val="uk-UA"/>
              </w:rPr>
            </w:pPr>
          </w:p>
          <w:p w:rsidR="007E7808" w:rsidRPr="00AA7696" w:rsidRDefault="00110F40" w:rsidP="00DD0A49">
            <w:pPr>
              <w:spacing w:after="0" w:line="240" w:lineRule="auto"/>
              <w:rPr>
                <w:rFonts w:ascii="Times New Roman" w:eastAsia="Times New Roman" w:hAnsi="Times New Roman" w:cs="Times New Roman"/>
                <w:sz w:val="24"/>
                <w:szCs w:val="24"/>
                <w:lang w:val="uk-UA"/>
              </w:rPr>
            </w:pPr>
            <w:r w:rsidRPr="00AA7696">
              <w:rPr>
                <w:rStyle w:val="rvts0"/>
                <w:rFonts w:ascii="Times New Roman" w:hAnsi="Times New Roman" w:cs="Times New Roman"/>
                <w:sz w:val="24"/>
                <w:szCs w:val="24"/>
                <w:lang w:val="uk-UA"/>
              </w:rPr>
              <w:t>Місце або спосіб проведення співбесіди (із зазначенням електронної платформи для комунікації дистанційно)</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333090" w:rsidRPr="00AA7696" w:rsidRDefault="00326654" w:rsidP="00C66866">
            <w:pPr>
              <w:pStyle w:val="ad"/>
              <w:jc w:val="both"/>
              <w:rPr>
                <w:rFonts w:ascii="Times New Roman" w:hAnsi="Times New Roman" w:cs="Times New Roman"/>
                <w:sz w:val="24"/>
                <w:szCs w:val="24"/>
                <w:lang w:val="uk-UA"/>
              </w:rPr>
            </w:pPr>
            <w:r>
              <w:rPr>
                <w:rFonts w:ascii="Times New Roman" w:hAnsi="Times New Roman" w:cs="Times New Roman"/>
                <w:sz w:val="24"/>
                <w:szCs w:val="24"/>
                <w:lang w:val="uk-UA"/>
              </w:rPr>
              <w:t>27</w:t>
            </w:r>
            <w:r w:rsidR="002E5FC2" w:rsidRPr="00AA7696">
              <w:rPr>
                <w:rFonts w:ascii="Times New Roman" w:hAnsi="Times New Roman" w:cs="Times New Roman"/>
                <w:sz w:val="24"/>
                <w:szCs w:val="24"/>
                <w:lang w:val="uk-UA"/>
              </w:rPr>
              <w:t xml:space="preserve"> квітня</w:t>
            </w:r>
            <w:r w:rsidR="00333090" w:rsidRPr="00AA7696">
              <w:rPr>
                <w:rFonts w:ascii="Times New Roman" w:hAnsi="Times New Roman" w:cs="Times New Roman"/>
                <w:sz w:val="24"/>
                <w:szCs w:val="24"/>
                <w:lang w:val="uk-UA"/>
              </w:rPr>
              <w:t xml:space="preserve"> 2021 року о 09 год.00 хв. </w:t>
            </w:r>
          </w:p>
          <w:p w:rsidR="00333090" w:rsidRPr="00AA7696" w:rsidRDefault="00333090" w:rsidP="00C66866">
            <w:pPr>
              <w:pStyle w:val="ad"/>
              <w:jc w:val="both"/>
              <w:rPr>
                <w:rFonts w:ascii="Times New Roman" w:hAnsi="Times New Roman" w:cs="Times New Roman"/>
                <w:sz w:val="24"/>
                <w:szCs w:val="24"/>
                <w:lang w:val="uk-UA"/>
              </w:rPr>
            </w:pPr>
          </w:p>
          <w:p w:rsidR="00B168CB" w:rsidRPr="00AA7696" w:rsidRDefault="00B168CB" w:rsidP="00C66866">
            <w:pPr>
              <w:pStyle w:val="ad"/>
              <w:jc w:val="both"/>
              <w:rPr>
                <w:rFonts w:ascii="Times New Roman" w:hAnsi="Times New Roman" w:cs="Times New Roman"/>
                <w:sz w:val="24"/>
                <w:szCs w:val="24"/>
                <w:lang w:val="uk-UA"/>
              </w:rPr>
            </w:pPr>
          </w:p>
          <w:p w:rsidR="007E7808" w:rsidRPr="00AA7696" w:rsidRDefault="00326654" w:rsidP="00C66866">
            <w:pPr>
              <w:pStyle w:val="ad"/>
              <w:jc w:val="both"/>
              <w:rPr>
                <w:rFonts w:ascii="Times New Roman" w:hAnsi="Times New Roman" w:cs="Times New Roman"/>
                <w:noProof/>
                <w:sz w:val="24"/>
                <w:szCs w:val="24"/>
                <w:lang w:val="uk-UA"/>
              </w:rPr>
            </w:pPr>
            <w:proofErr w:type="spellStart"/>
            <w:r w:rsidRPr="00D41BD0">
              <w:rPr>
                <w:rFonts w:ascii="Times New Roman" w:hAnsi="Times New Roman"/>
                <w:sz w:val="24"/>
                <w:szCs w:val="24"/>
              </w:rPr>
              <w:t>Дніпропетровська</w:t>
            </w:r>
            <w:proofErr w:type="spellEnd"/>
            <w:r w:rsidRPr="00D41BD0">
              <w:rPr>
                <w:rFonts w:ascii="Times New Roman" w:hAnsi="Times New Roman"/>
                <w:sz w:val="24"/>
                <w:szCs w:val="24"/>
              </w:rPr>
              <w:t xml:space="preserve"> обл., </w:t>
            </w:r>
            <w:proofErr w:type="spellStart"/>
            <w:r w:rsidRPr="00D41BD0">
              <w:rPr>
                <w:rFonts w:ascii="Times New Roman" w:hAnsi="Times New Roman"/>
                <w:sz w:val="24"/>
                <w:szCs w:val="24"/>
              </w:rPr>
              <w:t>смт</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Петриківка</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вул</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Леваневського</w:t>
            </w:r>
            <w:proofErr w:type="spellEnd"/>
            <w:r w:rsidRPr="00D41BD0">
              <w:rPr>
                <w:rFonts w:ascii="Times New Roman" w:hAnsi="Times New Roman"/>
                <w:sz w:val="24"/>
                <w:szCs w:val="24"/>
              </w:rPr>
              <w:t>, 19</w:t>
            </w:r>
            <w:r w:rsidRPr="00AA7696">
              <w:rPr>
                <w:rFonts w:ascii="Times New Roman" w:hAnsi="Times New Roman" w:cs="Times New Roman"/>
                <w:noProof/>
                <w:sz w:val="24"/>
                <w:szCs w:val="24"/>
                <w:lang w:val="uk-UA"/>
              </w:rPr>
              <w:t xml:space="preserve"> </w:t>
            </w:r>
            <w:r w:rsidR="00E02F5A" w:rsidRPr="00AA7696">
              <w:rPr>
                <w:rFonts w:ascii="Times New Roman" w:hAnsi="Times New Roman" w:cs="Times New Roman"/>
                <w:noProof/>
                <w:sz w:val="24"/>
                <w:szCs w:val="24"/>
                <w:lang w:val="uk-UA"/>
              </w:rPr>
              <w:t>(</w:t>
            </w:r>
            <w:r w:rsidR="00292903" w:rsidRPr="00AA7696">
              <w:rPr>
                <w:rFonts w:ascii="Times New Roman" w:hAnsi="Times New Roman" w:cs="Times New Roman"/>
                <w:noProof/>
                <w:sz w:val="24"/>
                <w:szCs w:val="24"/>
                <w:lang w:val="uk-UA"/>
              </w:rPr>
              <w:t>проведення тестування за фізичної присутності кандидатів</w:t>
            </w:r>
            <w:r w:rsidR="00E02F5A" w:rsidRPr="00AA7696">
              <w:rPr>
                <w:rFonts w:ascii="Times New Roman" w:hAnsi="Times New Roman" w:cs="Times New Roman"/>
                <w:noProof/>
                <w:sz w:val="24"/>
                <w:szCs w:val="24"/>
                <w:lang w:val="uk-UA"/>
              </w:rPr>
              <w:t>).</w:t>
            </w:r>
          </w:p>
          <w:p w:rsidR="00292903" w:rsidRPr="00AA7696" w:rsidRDefault="00292903" w:rsidP="00C66866">
            <w:pPr>
              <w:pStyle w:val="ad"/>
              <w:jc w:val="both"/>
              <w:rPr>
                <w:rFonts w:ascii="Times New Roman" w:hAnsi="Times New Roman" w:cs="Times New Roman"/>
                <w:sz w:val="24"/>
                <w:szCs w:val="24"/>
                <w:lang w:val="uk-UA"/>
              </w:rPr>
            </w:pPr>
          </w:p>
          <w:p w:rsidR="00292903" w:rsidRPr="00AA7696" w:rsidRDefault="00326654" w:rsidP="00C66866">
            <w:pPr>
              <w:pStyle w:val="ad"/>
              <w:jc w:val="both"/>
              <w:rPr>
                <w:rFonts w:ascii="Times New Roman" w:hAnsi="Times New Roman" w:cs="Times New Roman"/>
                <w:sz w:val="24"/>
                <w:szCs w:val="24"/>
                <w:lang w:val="uk-UA"/>
              </w:rPr>
            </w:pPr>
            <w:proofErr w:type="spellStart"/>
            <w:r w:rsidRPr="00D41BD0">
              <w:rPr>
                <w:rFonts w:ascii="Times New Roman" w:hAnsi="Times New Roman"/>
                <w:sz w:val="24"/>
                <w:szCs w:val="24"/>
              </w:rPr>
              <w:t>Дніпропетровська</w:t>
            </w:r>
            <w:proofErr w:type="spellEnd"/>
            <w:r w:rsidRPr="00D41BD0">
              <w:rPr>
                <w:rFonts w:ascii="Times New Roman" w:hAnsi="Times New Roman"/>
                <w:sz w:val="24"/>
                <w:szCs w:val="24"/>
              </w:rPr>
              <w:t xml:space="preserve"> обл., </w:t>
            </w:r>
            <w:proofErr w:type="spellStart"/>
            <w:r w:rsidRPr="00D41BD0">
              <w:rPr>
                <w:rFonts w:ascii="Times New Roman" w:hAnsi="Times New Roman"/>
                <w:sz w:val="24"/>
                <w:szCs w:val="24"/>
              </w:rPr>
              <w:t>смт</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Петриківка</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вул</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Леваневського</w:t>
            </w:r>
            <w:proofErr w:type="spellEnd"/>
            <w:r w:rsidRPr="00D41BD0">
              <w:rPr>
                <w:rFonts w:ascii="Times New Roman" w:hAnsi="Times New Roman"/>
                <w:sz w:val="24"/>
                <w:szCs w:val="24"/>
              </w:rPr>
              <w:t>, 19</w:t>
            </w:r>
            <w:r w:rsidRPr="00AA7696">
              <w:rPr>
                <w:rFonts w:ascii="Times New Roman" w:hAnsi="Times New Roman" w:cs="Times New Roman"/>
                <w:noProof/>
                <w:sz w:val="24"/>
                <w:szCs w:val="24"/>
                <w:lang w:val="uk-UA"/>
              </w:rPr>
              <w:t xml:space="preserve"> </w:t>
            </w:r>
            <w:r w:rsidR="00292903" w:rsidRPr="00AA7696">
              <w:rPr>
                <w:rFonts w:ascii="Times New Roman" w:hAnsi="Times New Roman" w:cs="Times New Roman"/>
                <w:noProof/>
                <w:sz w:val="24"/>
                <w:szCs w:val="24"/>
                <w:lang w:val="uk-UA"/>
              </w:rPr>
              <w:t>(проведення співбесіди за фізичної присутності кандидатів).</w:t>
            </w:r>
          </w:p>
        </w:tc>
      </w:tr>
      <w:tr w:rsidR="007E7808" w:rsidRPr="00814284"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7E7808" w:rsidRPr="00AA7696" w:rsidRDefault="007E7808"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326654" w:rsidRDefault="00326654" w:rsidP="00326654">
            <w:pPr>
              <w:pStyle w:val="af"/>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Боднар Лілія Василівна</w:t>
            </w:r>
          </w:p>
          <w:p w:rsidR="00326654" w:rsidRDefault="00326654" w:rsidP="00326654">
            <w:pPr>
              <w:pStyle w:val="af"/>
              <w:spacing w:before="0"/>
              <w:ind w:firstLine="0"/>
              <w:jc w:val="both"/>
              <w:rPr>
                <w:rFonts w:ascii="Times New Roman" w:hAnsi="Times New Roman" w:cs="Times New Roman"/>
                <w:sz w:val="24"/>
                <w:szCs w:val="24"/>
              </w:rPr>
            </w:pPr>
            <w:r>
              <w:rPr>
                <w:rFonts w:ascii="Times New Roman" w:hAnsi="Times New Roman" w:cs="Times New Roman"/>
                <w:color w:val="000000"/>
                <w:sz w:val="24"/>
                <w:szCs w:val="24"/>
              </w:rPr>
              <w:t>(05634</w:t>
            </w:r>
            <w:r w:rsidRPr="00A82F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2-22-76</w:t>
            </w:r>
            <w:r w:rsidRPr="00A82FA1">
              <w:rPr>
                <w:rFonts w:ascii="Times New Roman" w:hAnsi="Times New Roman" w:cs="Times New Roman"/>
                <w:sz w:val="24"/>
                <w:szCs w:val="24"/>
              </w:rPr>
              <w:t>,</w:t>
            </w:r>
          </w:p>
          <w:p w:rsidR="007E7808" w:rsidRPr="00AA7696" w:rsidRDefault="00326654" w:rsidP="00326654">
            <w:pPr>
              <w:spacing w:after="0" w:line="240" w:lineRule="auto"/>
              <w:rPr>
                <w:rFonts w:ascii="Times New Roman" w:hAnsi="Times New Roman" w:cs="Times New Roman"/>
                <w:sz w:val="24"/>
                <w:szCs w:val="24"/>
                <w:lang w:val="uk-UA"/>
              </w:rPr>
            </w:pPr>
            <w:r w:rsidRPr="00326654">
              <w:rPr>
                <w:rFonts w:ascii="Times New Roman" w:hAnsi="Times New Roman" w:cs="Times New Roman"/>
                <w:color w:val="000000"/>
                <w:sz w:val="24"/>
                <w:szCs w:val="24"/>
                <w:lang w:val="en-US"/>
              </w:rPr>
              <w:t>e</w:t>
            </w:r>
            <w:r w:rsidRPr="00814284">
              <w:rPr>
                <w:rFonts w:ascii="Times New Roman" w:hAnsi="Times New Roman" w:cs="Times New Roman"/>
                <w:color w:val="000000"/>
                <w:sz w:val="24"/>
                <w:szCs w:val="24"/>
                <w:lang w:val="uk-UA"/>
              </w:rPr>
              <w:t>-</w:t>
            </w:r>
            <w:r w:rsidRPr="00326654">
              <w:rPr>
                <w:rFonts w:ascii="Times New Roman" w:hAnsi="Times New Roman" w:cs="Times New Roman"/>
                <w:color w:val="000000"/>
                <w:sz w:val="24"/>
                <w:szCs w:val="24"/>
                <w:lang w:val="en-US"/>
              </w:rPr>
              <w:t>mail</w:t>
            </w:r>
            <w:r w:rsidRPr="00814284">
              <w:rPr>
                <w:rFonts w:ascii="Times New Roman" w:hAnsi="Times New Roman" w:cs="Times New Roman"/>
                <w:color w:val="000000"/>
                <w:sz w:val="24"/>
                <w:szCs w:val="24"/>
                <w:lang w:val="uk-UA"/>
              </w:rPr>
              <w:t xml:space="preserve">: </w:t>
            </w:r>
            <w:hyperlink r:id="rId7" w:history="1">
              <w:r w:rsidRPr="00326654">
                <w:rPr>
                  <w:rStyle w:val="a4"/>
                  <w:rFonts w:ascii="Times New Roman" w:hAnsi="Times New Roman"/>
                  <w:color w:val="000000"/>
                  <w:sz w:val="20"/>
                  <w:szCs w:val="20"/>
                  <w:shd w:val="clear" w:color="auto" w:fill="FFFFFF"/>
                  <w:lang w:val="en-US"/>
                </w:rPr>
                <w:t>i</w:t>
              </w:r>
              <w:r w:rsidRPr="00326654">
                <w:rPr>
                  <w:rStyle w:val="a4"/>
                  <w:rFonts w:ascii="Times New Roman" w:hAnsi="Times New Roman"/>
                  <w:color w:val="000000"/>
                  <w:sz w:val="24"/>
                  <w:szCs w:val="24"/>
                  <w:shd w:val="clear" w:color="auto" w:fill="FFFFFF"/>
                  <w:lang w:val="en-US"/>
                </w:rPr>
                <w:t>nbox</w:t>
              </w:r>
              <w:r w:rsidRPr="00814284">
                <w:rPr>
                  <w:rStyle w:val="a4"/>
                  <w:rFonts w:ascii="Times New Roman" w:hAnsi="Times New Roman"/>
                  <w:color w:val="000000"/>
                  <w:sz w:val="24"/>
                  <w:szCs w:val="24"/>
                  <w:shd w:val="clear" w:color="auto" w:fill="FFFFFF"/>
                  <w:lang w:val="uk-UA"/>
                </w:rPr>
                <w:t>@</w:t>
              </w:r>
              <w:proofErr w:type="spellStart"/>
              <w:r w:rsidRPr="00326654">
                <w:rPr>
                  <w:rStyle w:val="a4"/>
                  <w:rFonts w:ascii="Times New Roman" w:hAnsi="Times New Roman"/>
                  <w:color w:val="000000"/>
                  <w:sz w:val="24"/>
                  <w:szCs w:val="24"/>
                  <w:shd w:val="clear" w:color="auto" w:fill="FFFFFF"/>
                  <w:lang w:val="en-US"/>
                </w:rPr>
                <w:t>pk</w:t>
              </w:r>
              <w:proofErr w:type="spellEnd"/>
              <w:r w:rsidRPr="00814284">
                <w:rPr>
                  <w:rStyle w:val="a4"/>
                  <w:rFonts w:ascii="Times New Roman" w:hAnsi="Times New Roman"/>
                  <w:color w:val="000000"/>
                  <w:sz w:val="24"/>
                  <w:szCs w:val="24"/>
                  <w:shd w:val="clear" w:color="auto" w:fill="FFFFFF"/>
                  <w:lang w:val="uk-UA"/>
                </w:rPr>
                <w:t>.</w:t>
              </w:r>
              <w:proofErr w:type="spellStart"/>
              <w:r w:rsidRPr="00326654">
                <w:rPr>
                  <w:rStyle w:val="a4"/>
                  <w:rFonts w:ascii="Times New Roman" w:hAnsi="Times New Roman"/>
                  <w:color w:val="000000"/>
                  <w:sz w:val="24"/>
                  <w:szCs w:val="24"/>
                  <w:shd w:val="clear" w:color="auto" w:fill="FFFFFF"/>
                  <w:lang w:val="en-US"/>
                </w:rPr>
                <w:t>dp</w:t>
              </w:r>
              <w:proofErr w:type="spellEnd"/>
              <w:r w:rsidRPr="00814284">
                <w:rPr>
                  <w:rStyle w:val="a4"/>
                  <w:rFonts w:ascii="Times New Roman" w:hAnsi="Times New Roman"/>
                  <w:color w:val="000000"/>
                  <w:sz w:val="24"/>
                  <w:szCs w:val="24"/>
                  <w:shd w:val="clear" w:color="auto" w:fill="FFFFFF"/>
                  <w:lang w:val="uk-UA"/>
                </w:rPr>
                <w:t>.</w:t>
              </w:r>
              <w:r w:rsidRPr="00326654">
                <w:rPr>
                  <w:rStyle w:val="a4"/>
                  <w:rFonts w:ascii="Times New Roman" w:hAnsi="Times New Roman"/>
                  <w:color w:val="000000"/>
                  <w:sz w:val="24"/>
                  <w:szCs w:val="24"/>
                  <w:shd w:val="clear" w:color="auto" w:fill="FFFFFF"/>
                  <w:lang w:val="en-US"/>
                </w:rPr>
                <w:t>court</w:t>
              </w:r>
              <w:r w:rsidRPr="00814284">
                <w:rPr>
                  <w:rStyle w:val="a4"/>
                  <w:rFonts w:ascii="Times New Roman" w:hAnsi="Times New Roman"/>
                  <w:color w:val="000000"/>
                  <w:sz w:val="24"/>
                  <w:szCs w:val="24"/>
                  <w:shd w:val="clear" w:color="auto" w:fill="FFFFFF"/>
                  <w:lang w:val="uk-UA"/>
                </w:rPr>
                <w:t>.</w:t>
              </w:r>
              <w:proofErr w:type="spellStart"/>
              <w:r w:rsidRPr="00326654">
                <w:rPr>
                  <w:rStyle w:val="a4"/>
                  <w:rFonts w:ascii="Times New Roman" w:hAnsi="Times New Roman"/>
                  <w:color w:val="000000"/>
                  <w:sz w:val="24"/>
                  <w:szCs w:val="24"/>
                  <w:shd w:val="clear" w:color="auto" w:fill="FFFFFF"/>
                  <w:lang w:val="en-US"/>
                </w:rPr>
                <w:t>gov</w:t>
              </w:r>
              <w:proofErr w:type="spellEnd"/>
              <w:r w:rsidRPr="00814284">
                <w:rPr>
                  <w:rStyle w:val="a4"/>
                  <w:rFonts w:ascii="Times New Roman" w:hAnsi="Times New Roman"/>
                  <w:color w:val="000000"/>
                  <w:sz w:val="24"/>
                  <w:szCs w:val="24"/>
                  <w:shd w:val="clear" w:color="auto" w:fill="FFFFFF"/>
                  <w:lang w:val="uk-UA"/>
                </w:rPr>
                <w:t>.</w:t>
              </w:r>
              <w:proofErr w:type="spellStart"/>
              <w:r w:rsidRPr="00326654">
                <w:rPr>
                  <w:rStyle w:val="a4"/>
                  <w:rFonts w:ascii="Times New Roman" w:hAnsi="Times New Roman"/>
                  <w:color w:val="000000"/>
                  <w:sz w:val="24"/>
                  <w:szCs w:val="24"/>
                  <w:shd w:val="clear" w:color="auto" w:fill="FFFFFF"/>
                  <w:lang w:val="en-US"/>
                </w:rPr>
                <w:t>ua</w:t>
              </w:r>
              <w:proofErr w:type="spellEnd"/>
            </w:hyperlink>
          </w:p>
        </w:tc>
      </w:tr>
      <w:tr w:rsidR="00B85445" w:rsidRPr="00AA7696" w:rsidTr="007E7808">
        <w:tc>
          <w:tcPr>
            <w:tcW w:w="9468" w:type="dxa"/>
            <w:gridSpan w:val="3"/>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Кваліфікаційні вимоги</w:t>
            </w:r>
          </w:p>
        </w:tc>
      </w:tr>
      <w:tr w:rsidR="007E1732" w:rsidRPr="00AA7696" w:rsidTr="007E7808">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1.</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Освіта</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58453B" w:rsidP="00DD0A49">
            <w:pPr>
              <w:autoSpaceDE w:val="0"/>
              <w:autoSpaceDN w:val="0"/>
              <w:adjustRightInd w:val="0"/>
              <w:spacing w:after="0" w:line="240" w:lineRule="auto"/>
              <w:jc w:val="both"/>
              <w:rPr>
                <w:rFonts w:ascii="Times New Roman" w:hAnsi="Times New Roman" w:cs="Times New Roman"/>
                <w:sz w:val="24"/>
                <w:szCs w:val="24"/>
                <w:lang w:val="uk-UA"/>
              </w:rPr>
            </w:pPr>
            <w:r w:rsidRPr="00AA7696">
              <w:rPr>
                <w:rFonts w:ascii="Times New Roman" w:hAnsi="Times New Roman" w:cs="Times New Roman"/>
                <w:sz w:val="24"/>
                <w:szCs w:val="24"/>
                <w:lang w:val="uk-UA"/>
              </w:rPr>
              <w:t xml:space="preserve">Вища, не нижче ступеня молодшого бакалавра або бакалавра </w:t>
            </w:r>
            <w:r w:rsidRPr="00AA7696">
              <w:rPr>
                <w:rFonts w:ascii="Times New Roman" w:hAnsi="Times New Roman" w:cs="Times New Roman"/>
                <w:noProof/>
                <w:sz w:val="24"/>
                <w:szCs w:val="24"/>
                <w:lang w:val="uk-UA"/>
              </w:rPr>
              <w:t xml:space="preserve">за </w:t>
            </w:r>
            <w:r w:rsidRPr="00AA7696">
              <w:rPr>
                <w:rFonts w:ascii="Times New Roman" w:hAnsi="Times New Roman" w:cs="Times New Roman"/>
                <w:sz w:val="24"/>
                <w:szCs w:val="24"/>
                <w:lang w:val="uk-UA"/>
              </w:rPr>
              <w:t>відповідним професійним спрямуванням.</w:t>
            </w:r>
          </w:p>
        </w:tc>
      </w:tr>
      <w:tr w:rsidR="007E1732" w:rsidRPr="00AA7696" w:rsidTr="007E7808">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2.</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Досвід роботи</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58453B" w:rsidP="00DD0A49">
            <w:pPr>
              <w:spacing w:after="0" w:line="240" w:lineRule="auto"/>
              <w:rPr>
                <w:rFonts w:ascii="Times New Roman" w:hAnsi="Times New Roman" w:cs="Times New Roman"/>
                <w:sz w:val="24"/>
                <w:szCs w:val="24"/>
                <w:lang w:val="uk-UA"/>
              </w:rPr>
            </w:pPr>
            <w:r w:rsidRPr="00AA7696">
              <w:rPr>
                <w:rFonts w:ascii="Times New Roman" w:hAnsi="Times New Roman" w:cs="Times New Roman"/>
                <w:sz w:val="24"/>
                <w:szCs w:val="24"/>
                <w:lang w:val="uk-UA"/>
              </w:rPr>
              <w:t>Без вимог до досвіду роботи</w:t>
            </w:r>
            <w:r w:rsidR="00BA408B" w:rsidRPr="00AA7696">
              <w:rPr>
                <w:rFonts w:ascii="Times New Roman" w:hAnsi="Times New Roman" w:cs="Times New Roman"/>
                <w:sz w:val="24"/>
                <w:szCs w:val="24"/>
                <w:lang w:val="uk-UA"/>
              </w:rPr>
              <w:t>.</w:t>
            </w:r>
          </w:p>
        </w:tc>
      </w:tr>
      <w:tr w:rsidR="007E1732" w:rsidRPr="00AA7696" w:rsidTr="00C66866">
        <w:trPr>
          <w:trHeight w:val="308"/>
        </w:trPr>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lastRenderedPageBreak/>
              <w:t>3.</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Володіння державною мовою</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rPr>
                <w:rFonts w:ascii="Times New Roman" w:hAnsi="Times New Roman" w:cs="Times New Roman"/>
                <w:sz w:val="24"/>
                <w:szCs w:val="24"/>
                <w:lang w:val="uk-UA"/>
              </w:rPr>
            </w:pPr>
            <w:r w:rsidRPr="00AA7696">
              <w:rPr>
                <w:rFonts w:ascii="Times New Roman" w:hAnsi="Times New Roman" w:cs="Times New Roman"/>
                <w:sz w:val="24"/>
                <w:szCs w:val="24"/>
                <w:lang w:val="uk-UA"/>
              </w:rPr>
              <w:t>Вільне володіння державною мовою</w:t>
            </w:r>
            <w:r w:rsidR="0029694B" w:rsidRPr="00AA7696">
              <w:rPr>
                <w:rFonts w:ascii="Times New Roman" w:hAnsi="Times New Roman" w:cs="Times New Roman"/>
                <w:sz w:val="24"/>
                <w:szCs w:val="24"/>
                <w:lang w:val="uk-UA"/>
              </w:rPr>
              <w:t>.</w:t>
            </w:r>
          </w:p>
        </w:tc>
      </w:tr>
      <w:tr w:rsidR="00B85445" w:rsidRPr="00AA7696" w:rsidTr="007E7808">
        <w:tc>
          <w:tcPr>
            <w:tcW w:w="9468" w:type="dxa"/>
            <w:gridSpan w:val="3"/>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Вимоги до компетентності</w:t>
            </w:r>
          </w:p>
        </w:tc>
      </w:tr>
      <w:tr w:rsidR="00B85445"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Вимога</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Компоненти вимоги</w:t>
            </w:r>
          </w:p>
        </w:tc>
      </w:tr>
      <w:tr w:rsidR="00C66866" w:rsidRPr="00AA7696" w:rsidTr="00C66866">
        <w:trPr>
          <w:trHeight w:val="858"/>
        </w:trPr>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1.</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C66866" w:rsidRPr="00AA7696" w:rsidRDefault="00C66866" w:rsidP="004B0213">
            <w:pPr>
              <w:pStyle w:val="rvps14"/>
              <w:spacing w:before="0" w:after="0"/>
              <w:ind w:right="127"/>
            </w:pPr>
            <w:r w:rsidRPr="00AA7696">
              <w:rPr>
                <w:bCs/>
              </w:rPr>
              <w:t>Командна робота та взаємодія</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C66866" w:rsidRPr="00AA7696" w:rsidRDefault="00C66866" w:rsidP="00C66866">
            <w:pPr>
              <w:pStyle w:val="rvps14"/>
              <w:tabs>
                <w:tab w:val="left" w:pos="5148"/>
              </w:tabs>
              <w:spacing w:before="0" w:after="0"/>
              <w:ind w:right="-2"/>
              <w:jc w:val="both"/>
            </w:pPr>
            <w:r w:rsidRPr="00AA7696">
              <w:t>- готовність працювати в команді та сприяти колегам у їх професійній діяльності задля досягнення спільних цілей</w:t>
            </w:r>
          </w:p>
        </w:tc>
      </w:tr>
      <w:tr w:rsidR="00C66866" w:rsidRPr="00AA7696" w:rsidTr="007B6F73">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2.</w:t>
            </w:r>
          </w:p>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C66866" w:rsidRPr="00AA7696" w:rsidRDefault="00C66866" w:rsidP="004B0213">
            <w:pPr>
              <w:pStyle w:val="rvps14"/>
              <w:spacing w:before="0" w:after="0"/>
              <w:ind w:right="127"/>
            </w:pPr>
            <w:proofErr w:type="spellStart"/>
            <w:r w:rsidRPr="00AA7696">
              <w:t>Стресостійкість</w:t>
            </w:r>
            <w:proofErr w:type="spellEnd"/>
          </w:p>
          <w:p w:rsidR="00C66866" w:rsidRPr="00AA7696" w:rsidRDefault="00C66866" w:rsidP="004B0213">
            <w:pPr>
              <w:spacing w:line="240" w:lineRule="auto"/>
              <w:rPr>
                <w:rFonts w:ascii="Times New Roman" w:hAnsi="Times New Roman" w:cs="Times New Roman"/>
                <w:sz w:val="24"/>
                <w:szCs w:val="24"/>
                <w:lang w:val="uk-UA" w:eastAsia="uk-UA"/>
              </w:rPr>
            </w:pPr>
          </w:p>
        </w:tc>
        <w:tc>
          <w:tcPr>
            <w:tcW w:w="526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66866" w:rsidRPr="00AA7696" w:rsidRDefault="00C66866" w:rsidP="00C66866">
            <w:pPr>
              <w:pStyle w:val="TableContents"/>
              <w:tabs>
                <w:tab w:val="left" w:pos="5148"/>
              </w:tabs>
              <w:ind w:right="-2"/>
              <w:jc w:val="both"/>
              <w:rPr>
                <w:rFonts w:cs="Times New Roman"/>
              </w:rPr>
            </w:pPr>
            <w:r w:rsidRPr="00AA7696">
              <w:rPr>
                <w:rFonts w:cs="Times New Roman"/>
              </w:rPr>
              <w:t>- уміння розуміти та управляти своїми емоціями;</w:t>
            </w:r>
          </w:p>
          <w:p w:rsidR="00C66866" w:rsidRPr="00AA7696" w:rsidRDefault="00C66866" w:rsidP="00C66866">
            <w:pPr>
              <w:pStyle w:val="TableContents"/>
              <w:tabs>
                <w:tab w:val="left" w:pos="5148"/>
              </w:tabs>
              <w:ind w:right="-2"/>
              <w:jc w:val="both"/>
              <w:rPr>
                <w:rFonts w:cs="Times New Roman"/>
              </w:rPr>
            </w:pPr>
            <w:r w:rsidRPr="00AA7696">
              <w:rPr>
                <w:rFonts w:cs="Times New Roman"/>
              </w:rPr>
              <w:t>- здатність до конструктивного ставлення до зворотного зв’язку, зокрема критики</w:t>
            </w:r>
          </w:p>
        </w:tc>
      </w:tr>
      <w:tr w:rsidR="00C66866" w:rsidRPr="00AA7696" w:rsidTr="009B062E">
        <w:tc>
          <w:tcPr>
            <w:tcW w:w="577"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3.</w:t>
            </w:r>
          </w:p>
        </w:tc>
        <w:tc>
          <w:tcPr>
            <w:tcW w:w="3629"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pStyle w:val="rvps14"/>
              <w:spacing w:before="0" w:beforeAutospacing="0" w:after="0" w:afterAutospacing="0"/>
            </w:pPr>
            <w:r w:rsidRPr="00AA7696">
              <w:t>Тактовність та повага до інших точок зору</w:t>
            </w:r>
          </w:p>
        </w:tc>
        <w:tc>
          <w:tcPr>
            <w:tcW w:w="5262"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C66866">
            <w:pPr>
              <w:pStyle w:val="a3"/>
              <w:spacing w:after="0" w:line="240" w:lineRule="auto"/>
              <w:ind w:left="47"/>
              <w:jc w:val="both"/>
              <w:rPr>
                <w:rFonts w:ascii="Times New Roman" w:eastAsia="Times New Roman" w:hAnsi="Times New Roman" w:cs="Times New Roman"/>
                <w:sz w:val="24"/>
                <w:szCs w:val="24"/>
                <w:lang w:val="uk-UA"/>
              </w:rPr>
            </w:pPr>
            <w:r w:rsidRPr="00AA7696">
              <w:rPr>
                <w:rFonts w:ascii="Times New Roman" w:hAnsi="Times New Roman" w:cs="Times New Roman"/>
                <w:sz w:val="24"/>
                <w:szCs w:val="24"/>
                <w:lang w:val="uk-UA"/>
              </w:rPr>
              <w:t>- </w:t>
            </w:r>
            <w:r w:rsidRPr="00AA7696">
              <w:rPr>
                <w:rFonts w:ascii="Times New Roman" w:eastAsia="Times New Roman" w:hAnsi="Times New Roman" w:cs="Times New Roman"/>
                <w:sz w:val="24"/>
                <w:szCs w:val="24"/>
                <w:lang w:val="uk-UA"/>
              </w:rPr>
              <w:t>толерантне, ввічливе та шанобливе  ставлення до людей</w:t>
            </w:r>
          </w:p>
        </w:tc>
      </w:tr>
      <w:tr w:rsidR="00C66866" w:rsidRPr="00AA7696" w:rsidTr="0099646B">
        <w:tc>
          <w:tcPr>
            <w:tcW w:w="577"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4.</w:t>
            </w:r>
          </w:p>
        </w:tc>
        <w:tc>
          <w:tcPr>
            <w:tcW w:w="3629"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pStyle w:val="ac"/>
              <w:spacing w:before="0" w:beforeAutospacing="0" w:after="0" w:afterAutospacing="0"/>
              <w:rPr>
                <w:bCs/>
                <w:lang w:val="uk-UA"/>
              </w:rPr>
            </w:pPr>
            <w:r w:rsidRPr="00AA7696">
              <w:rPr>
                <w:bCs/>
                <w:lang w:val="uk-UA"/>
              </w:rPr>
              <w:t>Досягнення результатів</w:t>
            </w:r>
          </w:p>
        </w:tc>
        <w:tc>
          <w:tcPr>
            <w:tcW w:w="5262"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C66866">
            <w:pPr>
              <w:pStyle w:val="listparagraphcxspmiddle"/>
              <w:shd w:val="clear" w:color="auto" w:fill="FFFFFF"/>
              <w:spacing w:before="0" w:beforeAutospacing="0" w:after="0" w:afterAutospacing="0"/>
              <w:jc w:val="both"/>
              <w:rPr>
                <w:shd w:val="clear" w:color="auto" w:fill="FFFFFF"/>
                <w:lang w:val="uk-UA"/>
              </w:rPr>
            </w:pPr>
            <w:r w:rsidRPr="00AA7696">
              <w:rPr>
                <w:shd w:val="clear" w:color="auto" w:fill="FFFFFF"/>
                <w:lang w:val="uk-UA"/>
              </w:rPr>
              <w:t>- здатність до чіткого бачення результату діяльності;</w:t>
            </w:r>
          </w:p>
          <w:p w:rsidR="00C66866" w:rsidRPr="00AA7696" w:rsidRDefault="00C66866" w:rsidP="00C66866">
            <w:pPr>
              <w:pStyle w:val="listparagraphcxspmiddle"/>
              <w:shd w:val="clear" w:color="auto" w:fill="FFFFFF"/>
              <w:spacing w:before="0" w:beforeAutospacing="0" w:after="0" w:afterAutospacing="0"/>
              <w:jc w:val="both"/>
              <w:rPr>
                <w:shd w:val="clear" w:color="auto" w:fill="FFFFFF"/>
                <w:lang w:val="uk-UA"/>
              </w:rPr>
            </w:pPr>
            <w:r w:rsidRPr="00AA7696">
              <w:rPr>
                <w:shd w:val="clear" w:color="auto" w:fill="FFFFFF"/>
                <w:lang w:val="uk-UA"/>
              </w:rPr>
              <w:t>- вміння фокусувати зусилля для досягнення результату діяльності;</w:t>
            </w:r>
          </w:p>
          <w:p w:rsidR="00C66866" w:rsidRPr="00AA7696" w:rsidRDefault="00C66866" w:rsidP="00C66866">
            <w:pPr>
              <w:pStyle w:val="listparagraphcxspmiddle"/>
              <w:shd w:val="clear" w:color="auto" w:fill="FFFFFF"/>
              <w:spacing w:before="0" w:beforeAutospacing="0" w:after="0" w:afterAutospacing="0"/>
              <w:jc w:val="both"/>
              <w:rPr>
                <w:lang w:val="uk-UA"/>
              </w:rPr>
            </w:pPr>
            <w:r w:rsidRPr="00AA7696">
              <w:rPr>
                <w:shd w:val="clear" w:color="auto" w:fill="FFFFFF"/>
                <w:lang w:val="uk-UA"/>
              </w:rPr>
              <w:t>- вміння запобігати та ефективно долати перешкоди</w:t>
            </w:r>
          </w:p>
        </w:tc>
      </w:tr>
      <w:tr w:rsidR="00C66866" w:rsidRPr="00AA7696" w:rsidTr="009B062E">
        <w:tc>
          <w:tcPr>
            <w:tcW w:w="577"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5.</w:t>
            </w:r>
          </w:p>
        </w:tc>
        <w:tc>
          <w:tcPr>
            <w:tcW w:w="3629"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pStyle w:val="rvps14"/>
              <w:spacing w:before="0" w:beforeAutospacing="0" w:after="0" w:afterAutospacing="0"/>
            </w:pPr>
            <w:r w:rsidRPr="00AA7696">
              <w:t>Доброчесність</w:t>
            </w:r>
          </w:p>
        </w:tc>
        <w:tc>
          <w:tcPr>
            <w:tcW w:w="5262"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C66866">
            <w:pPr>
              <w:pStyle w:val="rvps14"/>
              <w:spacing w:before="0" w:beforeAutospacing="0" w:after="0" w:afterAutospacing="0"/>
              <w:jc w:val="both"/>
            </w:pPr>
            <w:r w:rsidRPr="00AA7696">
              <w:t>- здатність дотримуватись правил етичної поведінки, порядності, чесності, справедливості</w:t>
            </w:r>
          </w:p>
        </w:tc>
      </w:tr>
      <w:tr w:rsidR="00C66866" w:rsidRPr="00AA7696" w:rsidTr="007B6F73">
        <w:tc>
          <w:tcPr>
            <w:tcW w:w="577"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6.</w:t>
            </w:r>
          </w:p>
        </w:tc>
        <w:tc>
          <w:tcPr>
            <w:tcW w:w="3629"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pStyle w:val="rvps14"/>
              <w:spacing w:before="0" w:after="0"/>
              <w:ind w:right="127"/>
            </w:pPr>
            <w:r w:rsidRPr="00AA7696">
              <w:t>Самоорганізація і самостійність в роботі</w:t>
            </w:r>
          </w:p>
        </w:tc>
        <w:tc>
          <w:tcPr>
            <w:tcW w:w="5262" w:type="dxa"/>
            <w:tcBorders>
              <w:top w:val="single" w:sz="2" w:space="0" w:color="auto"/>
              <w:left w:val="single" w:sz="2" w:space="0" w:color="auto"/>
              <w:bottom w:val="single" w:sz="2" w:space="0" w:color="auto"/>
              <w:right w:val="single" w:sz="2" w:space="0" w:color="auto"/>
            </w:tcBorders>
            <w:shd w:val="clear" w:color="auto" w:fill="auto"/>
            <w:vAlign w:val="center"/>
          </w:tcPr>
          <w:p w:rsidR="00C66866" w:rsidRPr="00AA7696" w:rsidRDefault="00C66866" w:rsidP="00C66866">
            <w:pPr>
              <w:pStyle w:val="TableContents"/>
              <w:tabs>
                <w:tab w:val="left" w:pos="5148"/>
              </w:tabs>
              <w:ind w:left="47" w:right="-2"/>
              <w:jc w:val="both"/>
              <w:rPr>
                <w:rFonts w:cs="Times New Roman"/>
              </w:rPr>
            </w:pPr>
            <w:r w:rsidRPr="00AA7696">
              <w:rPr>
                <w:rFonts w:cs="Times New Roman"/>
              </w:rPr>
              <w:t>- уміння самостійно організовувати свою діяльність та час, визначати пріоритетність виконання завдань, встановлювати черговість їх виконання</w:t>
            </w:r>
          </w:p>
        </w:tc>
      </w:tr>
      <w:tr w:rsidR="00C66866" w:rsidRPr="00814284" w:rsidTr="009B062E">
        <w:tc>
          <w:tcPr>
            <w:tcW w:w="577"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7.</w:t>
            </w:r>
          </w:p>
        </w:tc>
        <w:tc>
          <w:tcPr>
            <w:tcW w:w="3629"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pStyle w:val="ac"/>
              <w:spacing w:before="0" w:beforeAutospacing="0" w:after="0" w:afterAutospacing="0"/>
              <w:rPr>
                <w:bCs/>
                <w:color w:val="000000" w:themeColor="text1"/>
                <w:lang w:val="uk-UA"/>
              </w:rPr>
            </w:pPr>
            <w:r w:rsidRPr="00AA7696">
              <w:rPr>
                <w:bCs/>
                <w:color w:val="000000" w:themeColor="text1"/>
                <w:lang w:val="uk-UA"/>
              </w:rPr>
              <w:t>Цифрова грамотність</w:t>
            </w:r>
          </w:p>
          <w:p w:rsidR="00C66866" w:rsidRPr="00AA7696" w:rsidRDefault="00C66866" w:rsidP="004B0213">
            <w:pPr>
              <w:tabs>
                <w:tab w:val="left" w:pos="1035"/>
              </w:tabs>
              <w:spacing w:line="240" w:lineRule="auto"/>
              <w:rPr>
                <w:rFonts w:ascii="Times New Roman" w:hAnsi="Times New Roman" w:cs="Times New Roman"/>
                <w:sz w:val="24"/>
                <w:szCs w:val="24"/>
                <w:lang w:val="uk-UA"/>
              </w:rPr>
            </w:pPr>
            <w:r w:rsidRPr="00AA7696">
              <w:rPr>
                <w:rFonts w:ascii="Times New Roman" w:hAnsi="Times New Roman" w:cs="Times New Roman"/>
                <w:sz w:val="24"/>
                <w:szCs w:val="24"/>
                <w:lang w:val="uk-UA"/>
              </w:rPr>
              <w:tab/>
            </w:r>
          </w:p>
        </w:tc>
        <w:tc>
          <w:tcPr>
            <w:tcW w:w="5262"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C66866">
            <w:pPr>
              <w:pStyle w:val="listparagraphcxspmiddle"/>
              <w:shd w:val="clear" w:color="auto" w:fill="FFFFFF"/>
              <w:spacing w:before="0" w:beforeAutospacing="0" w:after="0" w:afterAutospacing="0"/>
              <w:jc w:val="both"/>
              <w:rPr>
                <w:color w:val="000000" w:themeColor="text1"/>
                <w:shd w:val="clear" w:color="auto" w:fill="FFFFFF"/>
                <w:lang w:val="uk-UA"/>
              </w:rPr>
            </w:pPr>
            <w:r w:rsidRPr="00AA7696">
              <w:rPr>
                <w:color w:val="000000" w:themeColor="text1"/>
                <w:shd w:val="clear" w:color="auto" w:fill="FFFFFF"/>
                <w:lang w:val="uk-UA"/>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C66866" w:rsidRPr="00AA7696" w:rsidRDefault="00C66866" w:rsidP="00C66866">
            <w:pPr>
              <w:pStyle w:val="listparagraphcxspmiddle"/>
              <w:shd w:val="clear" w:color="auto" w:fill="FFFFFF"/>
              <w:spacing w:before="0" w:beforeAutospacing="0" w:after="0" w:afterAutospacing="0"/>
              <w:jc w:val="both"/>
              <w:rPr>
                <w:color w:val="000000" w:themeColor="text1"/>
                <w:shd w:val="clear" w:color="auto" w:fill="FFFFFF"/>
                <w:lang w:val="uk-UA"/>
              </w:rPr>
            </w:pPr>
            <w:r w:rsidRPr="00AA7696">
              <w:rPr>
                <w:color w:val="000000" w:themeColor="text1"/>
                <w:shd w:val="clear" w:color="auto" w:fill="FFFFFF"/>
                <w:lang w:val="uk-UA"/>
              </w:rPr>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C66866" w:rsidRPr="00AA7696" w:rsidRDefault="00C66866" w:rsidP="00C66866">
            <w:pPr>
              <w:pStyle w:val="listparagraphcxspmiddle"/>
              <w:shd w:val="clear" w:color="auto" w:fill="FFFFFF"/>
              <w:spacing w:before="0" w:beforeAutospacing="0" w:after="0" w:afterAutospacing="0"/>
              <w:jc w:val="both"/>
              <w:rPr>
                <w:color w:val="000000" w:themeColor="text1"/>
                <w:shd w:val="clear" w:color="auto" w:fill="FFFFFF"/>
                <w:lang w:val="uk-UA"/>
              </w:rPr>
            </w:pPr>
            <w:r w:rsidRPr="00AA7696">
              <w:rPr>
                <w:color w:val="000000" w:themeColor="text1"/>
                <w:shd w:val="clear" w:color="auto" w:fill="FFFFFF"/>
                <w:lang w:val="uk-UA"/>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C66866" w:rsidRPr="00AA7696" w:rsidRDefault="00C66866" w:rsidP="00C66866">
            <w:pPr>
              <w:pStyle w:val="listparagraphcxspmiddle"/>
              <w:shd w:val="clear" w:color="auto" w:fill="FFFFFF"/>
              <w:spacing w:before="0" w:beforeAutospacing="0" w:after="0" w:afterAutospacing="0"/>
              <w:jc w:val="both"/>
              <w:rPr>
                <w:color w:val="000000" w:themeColor="text1"/>
                <w:shd w:val="clear" w:color="auto" w:fill="FFFFFF"/>
                <w:lang w:val="uk-UA"/>
              </w:rPr>
            </w:pPr>
            <w:r w:rsidRPr="00AA7696">
              <w:rPr>
                <w:color w:val="000000" w:themeColor="text1"/>
                <w:shd w:val="clear" w:color="auto" w:fill="FFFFFF"/>
                <w:lang w:val="uk-UA"/>
              </w:rPr>
              <w:t>- вміння використовувати електронні ресурси,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tc>
      </w:tr>
      <w:tr w:rsidR="00B168CB" w:rsidRPr="00AA7696" w:rsidTr="007E7808">
        <w:tc>
          <w:tcPr>
            <w:tcW w:w="9468" w:type="dxa"/>
            <w:gridSpan w:val="3"/>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Професійні знання</w:t>
            </w:r>
          </w:p>
        </w:tc>
      </w:tr>
      <w:tr w:rsidR="00B168CB"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Вимога</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Компоненти вимоги</w:t>
            </w:r>
          </w:p>
        </w:tc>
      </w:tr>
      <w:tr w:rsidR="00B168CB" w:rsidRPr="00AA7696" w:rsidTr="00DD0A49">
        <w:trPr>
          <w:trHeight w:val="1405"/>
        </w:trPr>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1.</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Знання законодавства</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C66866">
            <w:pPr>
              <w:spacing w:after="0" w:line="240" w:lineRule="auto"/>
              <w:jc w:val="both"/>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Знання:</w:t>
            </w:r>
          </w:p>
          <w:p w:rsidR="00B168CB" w:rsidRPr="00AA7696" w:rsidRDefault="00B168CB" w:rsidP="00C66866">
            <w:pPr>
              <w:pStyle w:val="a3"/>
              <w:tabs>
                <w:tab w:val="left" w:pos="240"/>
              </w:tabs>
              <w:spacing w:after="0" w:line="240" w:lineRule="auto"/>
              <w:ind w:left="0"/>
              <w:contextualSpacing w:val="0"/>
              <w:jc w:val="both"/>
              <w:rPr>
                <w:rFonts w:ascii="Times New Roman" w:eastAsia="Times New Roman" w:hAnsi="Times New Roman" w:cs="Times New Roman"/>
                <w:sz w:val="24"/>
                <w:szCs w:val="24"/>
                <w:lang w:val="uk-UA"/>
              </w:rPr>
            </w:pPr>
            <w:r w:rsidRPr="00AA7696">
              <w:rPr>
                <w:rFonts w:ascii="Times New Roman" w:hAnsi="Times New Roman" w:cs="Times New Roman"/>
                <w:sz w:val="24"/>
                <w:szCs w:val="24"/>
                <w:lang w:val="uk-UA"/>
              </w:rPr>
              <w:t xml:space="preserve">   </w:t>
            </w:r>
            <w:hyperlink r:id="rId8" w:tgtFrame="_blank" w:history="1">
              <w:r w:rsidRPr="00AA7696">
                <w:rPr>
                  <w:rFonts w:ascii="Times New Roman" w:eastAsia="Times New Roman" w:hAnsi="Times New Roman" w:cs="Times New Roman"/>
                  <w:sz w:val="24"/>
                  <w:szCs w:val="24"/>
                  <w:lang w:val="uk-UA"/>
                </w:rPr>
                <w:t>Конституції України</w:t>
              </w:r>
            </w:hyperlink>
            <w:r w:rsidRPr="00AA7696">
              <w:rPr>
                <w:rFonts w:ascii="Times New Roman" w:eastAsia="Times New Roman" w:hAnsi="Times New Roman" w:cs="Times New Roman"/>
                <w:sz w:val="24"/>
                <w:szCs w:val="24"/>
                <w:lang w:val="uk-UA"/>
              </w:rPr>
              <w:t>;</w:t>
            </w:r>
          </w:p>
          <w:p w:rsidR="00B168CB" w:rsidRPr="00AA7696" w:rsidRDefault="00B168CB" w:rsidP="00C66866">
            <w:pPr>
              <w:pStyle w:val="a3"/>
              <w:tabs>
                <w:tab w:val="left" w:pos="240"/>
              </w:tabs>
              <w:spacing w:after="0" w:line="240" w:lineRule="auto"/>
              <w:ind w:left="0"/>
              <w:contextualSpacing w:val="0"/>
              <w:jc w:val="both"/>
              <w:rPr>
                <w:rFonts w:ascii="Times New Roman" w:eastAsia="Times New Roman" w:hAnsi="Times New Roman" w:cs="Times New Roman"/>
                <w:sz w:val="24"/>
                <w:szCs w:val="24"/>
                <w:lang w:val="uk-UA"/>
              </w:rPr>
            </w:pPr>
            <w:r w:rsidRPr="00AA7696">
              <w:rPr>
                <w:rFonts w:ascii="Times New Roman" w:hAnsi="Times New Roman" w:cs="Times New Roman"/>
                <w:sz w:val="24"/>
                <w:szCs w:val="24"/>
                <w:lang w:val="uk-UA"/>
              </w:rPr>
              <w:t xml:space="preserve">   </w:t>
            </w:r>
            <w:hyperlink r:id="rId9" w:tgtFrame="_blank" w:history="1">
              <w:r w:rsidRPr="00AA7696">
                <w:rPr>
                  <w:rFonts w:ascii="Times New Roman" w:eastAsia="Times New Roman" w:hAnsi="Times New Roman" w:cs="Times New Roman"/>
                  <w:sz w:val="24"/>
                  <w:szCs w:val="24"/>
                  <w:lang w:val="uk-UA"/>
                </w:rPr>
                <w:t>Закону України</w:t>
              </w:r>
            </w:hyperlink>
            <w:r w:rsidRPr="00AA7696">
              <w:rPr>
                <w:rFonts w:ascii="Times New Roman" w:eastAsia="Times New Roman" w:hAnsi="Times New Roman" w:cs="Times New Roman"/>
                <w:sz w:val="24"/>
                <w:szCs w:val="24"/>
                <w:lang w:val="uk-UA"/>
              </w:rPr>
              <w:t xml:space="preserve"> «Про державну службу»;</w:t>
            </w:r>
          </w:p>
          <w:p w:rsidR="00B168CB" w:rsidRPr="00AA7696" w:rsidRDefault="00B168CB" w:rsidP="00C66866">
            <w:pPr>
              <w:pStyle w:val="a3"/>
              <w:tabs>
                <w:tab w:val="left" w:pos="240"/>
              </w:tabs>
              <w:spacing w:after="0" w:line="240" w:lineRule="auto"/>
              <w:ind w:left="0"/>
              <w:contextualSpacing w:val="0"/>
              <w:jc w:val="both"/>
              <w:rPr>
                <w:rFonts w:ascii="Times New Roman" w:eastAsia="Times New Roman" w:hAnsi="Times New Roman" w:cs="Times New Roman"/>
                <w:sz w:val="24"/>
                <w:szCs w:val="24"/>
                <w:lang w:val="uk-UA"/>
              </w:rPr>
            </w:pPr>
            <w:r w:rsidRPr="00AA7696">
              <w:rPr>
                <w:rFonts w:ascii="Times New Roman" w:hAnsi="Times New Roman" w:cs="Times New Roman"/>
                <w:sz w:val="24"/>
                <w:szCs w:val="24"/>
                <w:lang w:val="uk-UA"/>
              </w:rPr>
              <w:t xml:space="preserve">   </w:t>
            </w:r>
            <w:hyperlink r:id="rId10" w:tgtFrame="_blank" w:history="1">
              <w:r w:rsidRPr="00AA7696">
                <w:rPr>
                  <w:rFonts w:ascii="Times New Roman" w:eastAsia="Times New Roman" w:hAnsi="Times New Roman" w:cs="Times New Roman"/>
                  <w:sz w:val="24"/>
                  <w:szCs w:val="24"/>
                  <w:lang w:val="uk-UA"/>
                </w:rPr>
                <w:t>Закону України</w:t>
              </w:r>
            </w:hyperlink>
            <w:r w:rsidRPr="00AA7696">
              <w:rPr>
                <w:rFonts w:ascii="Times New Roman" w:eastAsia="Times New Roman" w:hAnsi="Times New Roman" w:cs="Times New Roman"/>
                <w:sz w:val="24"/>
                <w:szCs w:val="24"/>
                <w:lang w:val="uk-UA"/>
              </w:rPr>
              <w:t xml:space="preserve"> «Про запобігання корупції» </w:t>
            </w:r>
          </w:p>
          <w:p w:rsidR="00B168CB" w:rsidRPr="00AA7696" w:rsidRDefault="00B168CB" w:rsidP="00C66866">
            <w:pPr>
              <w:pStyle w:val="a3"/>
              <w:tabs>
                <w:tab w:val="left" w:pos="240"/>
              </w:tabs>
              <w:spacing w:after="0" w:line="240" w:lineRule="auto"/>
              <w:ind w:left="0"/>
              <w:contextualSpacing w:val="0"/>
              <w:jc w:val="both"/>
              <w:rPr>
                <w:rFonts w:ascii="Times New Roman" w:hAnsi="Times New Roman" w:cs="Times New Roman"/>
                <w:sz w:val="24"/>
                <w:szCs w:val="24"/>
                <w:lang w:val="uk-UA"/>
              </w:rPr>
            </w:pPr>
            <w:r w:rsidRPr="00AA7696">
              <w:rPr>
                <w:rFonts w:ascii="Times New Roman" w:eastAsia="Times New Roman" w:hAnsi="Times New Roman" w:cs="Times New Roman"/>
                <w:sz w:val="24"/>
                <w:szCs w:val="24"/>
                <w:lang w:val="uk-UA"/>
              </w:rPr>
              <w:t xml:space="preserve">   </w:t>
            </w:r>
            <w:r w:rsidRPr="00AA7696">
              <w:rPr>
                <w:rFonts w:ascii="Times New Roman" w:hAnsi="Times New Roman" w:cs="Times New Roman"/>
                <w:sz w:val="24"/>
                <w:szCs w:val="24"/>
                <w:lang w:val="uk-UA"/>
              </w:rPr>
              <w:t>та іншого законодавства</w:t>
            </w:r>
            <w:r w:rsidRPr="00AA7696">
              <w:rPr>
                <w:rFonts w:ascii="Times New Roman" w:hAnsi="Times New Roman" w:cs="Times New Roman"/>
                <w:color w:val="000000" w:themeColor="text1"/>
                <w:sz w:val="24"/>
                <w:szCs w:val="24"/>
                <w:lang w:val="uk-UA"/>
              </w:rPr>
              <w:t> </w:t>
            </w:r>
          </w:p>
        </w:tc>
      </w:tr>
      <w:tr w:rsidR="00B168CB" w:rsidRPr="00AA7696" w:rsidTr="00DD0A49">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2.</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rPr>
                <w:rFonts w:ascii="Times New Roman" w:eastAsia="Times New Roman" w:hAnsi="Times New Roman" w:cs="Times New Roman"/>
                <w:sz w:val="24"/>
                <w:szCs w:val="24"/>
                <w:lang w:val="uk-UA"/>
              </w:rPr>
            </w:pPr>
            <w:r w:rsidRPr="00AA7696">
              <w:rPr>
                <w:rFonts w:ascii="Times New Roman" w:hAnsi="Times New Roman" w:cs="Times New Roman"/>
                <w:bCs/>
                <w:color w:val="000000" w:themeColor="text1"/>
                <w:sz w:val="24"/>
                <w:szCs w:val="24"/>
                <w:lang w:val="uk-UA"/>
              </w:rPr>
              <w:t>Знання законодавства у сфері</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C66866">
            <w:pPr>
              <w:spacing w:after="0"/>
              <w:jc w:val="both"/>
              <w:rPr>
                <w:rFonts w:ascii="Times New Roman" w:hAnsi="Times New Roman" w:cs="Times New Roman"/>
                <w:sz w:val="24"/>
                <w:szCs w:val="24"/>
                <w:lang w:val="uk-UA"/>
              </w:rPr>
            </w:pPr>
            <w:r w:rsidRPr="00AA7696">
              <w:rPr>
                <w:rFonts w:ascii="Times New Roman" w:eastAsia="Times New Roman" w:hAnsi="Times New Roman" w:cs="Times New Roman"/>
                <w:sz w:val="24"/>
                <w:szCs w:val="24"/>
                <w:lang w:val="uk-UA"/>
              </w:rPr>
              <w:t>Знання:</w:t>
            </w:r>
            <w:r w:rsidRPr="00AA7696">
              <w:rPr>
                <w:rFonts w:ascii="Times New Roman" w:hAnsi="Times New Roman" w:cs="Times New Roman"/>
                <w:sz w:val="24"/>
                <w:szCs w:val="24"/>
                <w:lang w:val="uk-UA"/>
              </w:rPr>
              <w:t xml:space="preserve"> </w:t>
            </w:r>
          </w:p>
          <w:p w:rsidR="00B168CB" w:rsidRPr="00AA7696" w:rsidRDefault="00B168CB" w:rsidP="00C66866">
            <w:pPr>
              <w:spacing w:after="0"/>
              <w:jc w:val="both"/>
              <w:rPr>
                <w:rFonts w:ascii="Times New Roman" w:hAnsi="Times New Roman" w:cs="Times New Roman"/>
                <w:sz w:val="24"/>
                <w:szCs w:val="24"/>
                <w:lang w:val="uk-UA"/>
              </w:rPr>
            </w:pPr>
            <w:r w:rsidRPr="00AA7696">
              <w:rPr>
                <w:rFonts w:ascii="Times New Roman" w:hAnsi="Times New Roman" w:cs="Times New Roman"/>
                <w:sz w:val="24"/>
                <w:szCs w:val="24"/>
                <w:lang w:val="uk-UA"/>
              </w:rPr>
              <w:lastRenderedPageBreak/>
              <w:t xml:space="preserve">   Інструкції з діловодства в місцевих та апеляційних судах України, затверджена наказом Державної судової адміністрації України 20 серпня 2019 року № 814</w:t>
            </w:r>
            <w:r w:rsidR="000D0E5F">
              <w:rPr>
                <w:rFonts w:ascii="Times New Roman" w:hAnsi="Times New Roman" w:cs="Times New Roman"/>
                <w:sz w:val="24"/>
                <w:szCs w:val="24"/>
                <w:lang w:val="uk-UA"/>
              </w:rPr>
              <w:t xml:space="preserve"> (зі змінами)</w:t>
            </w:r>
            <w:r w:rsidRPr="00AA7696">
              <w:rPr>
                <w:rFonts w:ascii="Times New Roman" w:hAnsi="Times New Roman" w:cs="Times New Roman"/>
                <w:sz w:val="24"/>
                <w:szCs w:val="24"/>
                <w:lang w:val="uk-UA"/>
              </w:rPr>
              <w:t>;</w:t>
            </w:r>
          </w:p>
          <w:p w:rsidR="00B168CB" w:rsidRPr="00AA7696" w:rsidRDefault="00B168CB" w:rsidP="00C66866">
            <w:pPr>
              <w:spacing w:after="0" w:line="240" w:lineRule="auto"/>
              <w:jc w:val="both"/>
              <w:rPr>
                <w:rFonts w:ascii="Times New Roman" w:eastAsia="Times New Roman" w:hAnsi="Times New Roman" w:cs="Times New Roman"/>
                <w:sz w:val="24"/>
                <w:szCs w:val="24"/>
                <w:lang w:val="uk-UA"/>
              </w:rPr>
            </w:pPr>
            <w:r w:rsidRPr="00AA7696">
              <w:rPr>
                <w:rFonts w:ascii="Times New Roman" w:hAnsi="Times New Roman" w:cs="Times New Roman"/>
                <w:color w:val="FF0000"/>
                <w:sz w:val="24"/>
                <w:szCs w:val="24"/>
                <w:lang w:val="uk-UA"/>
              </w:rPr>
              <w:t xml:space="preserve">   </w:t>
            </w:r>
            <w:r w:rsidRPr="00AA7696">
              <w:rPr>
                <w:rFonts w:ascii="Times New Roman" w:hAnsi="Times New Roman" w:cs="Times New Roman"/>
                <w:sz w:val="24"/>
                <w:szCs w:val="24"/>
                <w:lang w:val="uk-UA"/>
              </w:rPr>
              <w:t>Положення про автоматизовану систему документообігу суду, затвердженого рішенням Ради суддів України від 26.11.2010 року № 30</w:t>
            </w:r>
            <w:r w:rsidR="000D0E5F">
              <w:rPr>
                <w:rFonts w:ascii="Times New Roman" w:hAnsi="Times New Roman" w:cs="Times New Roman"/>
                <w:sz w:val="24"/>
                <w:szCs w:val="24"/>
                <w:lang w:val="uk-UA"/>
              </w:rPr>
              <w:t>(зі змінами)</w:t>
            </w:r>
          </w:p>
        </w:tc>
      </w:tr>
    </w:tbl>
    <w:p w:rsidR="00433941" w:rsidRPr="00AA7696" w:rsidRDefault="00433941" w:rsidP="00EC24E5">
      <w:pPr>
        <w:pStyle w:val="ad"/>
        <w:rPr>
          <w:rFonts w:ascii="Times New Roman" w:hAnsi="Times New Roman" w:cs="Times New Roman"/>
          <w:noProof/>
          <w:sz w:val="24"/>
          <w:szCs w:val="24"/>
          <w:lang w:val="uk-UA"/>
        </w:rPr>
      </w:pPr>
      <w:bookmarkStart w:id="11" w:name="n767"/>
      <w:bookmarkEnd w:id="11"/>
    </w:p>
    <w:sectPr w:rsidR="00433941" w:rsidRPr="00AA7696" w:rsidSect="00EC24E5">
      <w:headerReference w:type="default" r:id="rId11"/>
      <w:pgSz w:w="11906" w:h="16838"/>
      <w:pgMar w:top="568" w:right="851"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224" w:rsidRDefault="00420224" w:rsidP="00B80AB1">
      <w:pPr>
        <w:spacing w:after="0" w:line="240" w:lineRule="auto"/>
      </w:pPr>
      <w:r>
        <w:separator/>
      </w:r>
    </w:p>
  </w:endnote>
  <w:endnote w:type="continuationSeparator" w:id="0">
    <w:p w:rsidR="00420224" w:rsidRDefault="00420224" w:rsidP="00B8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Courier New"/>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224" w:rsidRDefault="00420224" w:rsidP="00B80AB1">
      <w:pPr>
        <w:spacing w:after="0" w:line="240" w:lineRule="auto"/>
      </w:pPr>
      <w:r>
        <w:separator/>
      </w:r>
    </w:p>
  </w:footnote>
  <w:footnote w:type="continuationSeparator" w:id="0">
    <w:p w:rsidR="00420224" w:rsidRDefault="00420224" w:rsidP="00B8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184549"/>
      <w:docPartObj>
        <w:docPartGallery w:val="Page Numbers (Top of Page)"/>
        <w:docPartUnique/>
      </w:docPartObj>
    </w:sdtPr>
    <w:sdtEndPr/>
    <w:sdtContent>
      <w:p w:rsidR="005D4C66" w:rsidRDefault="006404D1">
        <w:pPr>
          <w:pStyle w:val="a6"/>
          <w:jc w:val="center"/>
        </w:pPr>
        <w:r>
          <w:fldChar w:fldCharType="begin"/>
        </w:r>
        <w:r>
          <w:instrText xml:space="preserve"> PAGE   \* MERGEFORMAT </w:instrText>
        </w:r>
        <w:r>
          <w:fldChar w:fldCharType="separate"/>
        </w:r>
        <w:r w:rsidR="00603824">
          <w:rPr>
            <w:noProof/>
          </w:rPr>
          <w:t>4</w:t>
        </w:r>
        <w:r>
          <w:rPr>
            <w:noProof/>
          </w:rPr>
          <w:fldChar w:fldCharType="end"/>
        </w:r>
      </w:p>
    </w:sdtContent>
  </w:sdt>
  <w:p w:rsidR="005D4C66" w:rsidRDefault="005D4C6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0A8"/>
    <w:multiLevelType w:val="hybridMultilevel"/>
    <w:tmpl w:val="6CE048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7327C1"/>
    <w:multiLevelType w:val="hybridMultilevel"/>
    <w:tmpl w:val="C568A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924BF"/>
    <w:multiLevelType w:val="hybridMultilevel"/>
    <w:tmpl w:val="CA98D15C"/>
    <w:lvl w:ilvl="0" w:tplc="18165D8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C8032CA"/>
    <w:multiLevelType w:val="hybridMultilevel"/>
    <w:tmpl w:val="49C68F44"/>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18163C"/>
    <w:multiLevelType w:val="hybridMultilevel"/>
    <w:tmpl w:val="BA4475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85012E"/>
    <w:multiLevelType w:val="hybridMultilevel"/>
    <w:tmpl w:val="E10E790C"/>
    <w:lvl w:ilvl="0" w:tplc="0CA6811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6977C9"/>
    <w:multiLevelType w:val="hybridMultilevel"/>
    <w:tmpl w:val="613CA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F61AA1"/>
    <w:multiLevelType w:val="hybridMultilevel"/>
    <w:tmpl w:val="746CEA4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E027BAF"/>
    <w:multiLevelType w:val="hybridMultilevel"/>
    <w:tmpl w:val="62D01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5B7F52"/>
    <w:multiLevelType w:val="hybridMultilevel"/>
    <w:tmpl w:val="97063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83478D"/>
    <w:multiLevelType w:val="hybridMultilevel"/>
    <w:tmpl w:val="65669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E332AA"/>
    <w:multiLevelType w:val="hybridMultilevel"/>
    <w:tmpl w:val="1174E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8F554E"/>
    <w:multiLevelType w:val="hybridMultilevel"/>
    <w:tmpl w:val="ABEE741A"/>
    <w:lvl w:ilvl="0" w:tplc="8FA660C4">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60065C9"/>
    <w:multiLevelType w:val="hybridMultilevel"/>
    <w:tmpl w:val="1568A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221F79"/>
    <w:multiLevelType w:val="hybridMultilevel"/>
    <w:tmpl w:val="1E9A84C0"/>
    <w:lvl w:ilvl="0" w:tplc="D656248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5D275B"/>
    <w:multiLevelType w:val="hybridMultilevel"/>
    <w:tmpl w:val="18A25DCE"/>
    <w:lvl w:ilvl="0" w:tplc="0E006196">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3F7CA6"/>
    <w:multiLevelType w:val="hybridMultilevel"/>
    <w:tmpl w:val="CE088106"/>
    <w:lvl w:ilvl="0" w:tplc="F4D4E9E6">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6"/>
  </w:num>
  <w:num w:numId="5">
    <w:abstractNumId w:val="15"/>
  </w:num>
  <w:num w:numId="6">
    <w:abstractNumId w:val="5"/>
  </w:num>
  <w:num w:numId="7">
    <w:abstractNumId w:val="12"/>
  </w:num>
  <w:num w:numId="8">
    <w:abstractNumId w:val="4"/>
  </w:num>
  <w:num w:numId="9">
    <w:abstractNumId w:val="0"/>
  </w:num>
  <w:num w:numId="10">
    <w:abstractNumId w:val="7"/>
  </w:num>
  <w:num w:numId="11">
    <w:abstractNumId w:val="13"/>
  </w:num>
  <w:num w:numId="12">
    <w:abstractNumId w:val="8"/>
  </w:num>
  <w:num w:numId="13">
    <w:abstractNumId w:val="10"/>
  </w:num>
  <w:num w:numId="14">
    <w:abstractNumId w:val="11"/>
  </w:num>
  <w:num w:numId="15">
    <w:abstractNumId w:val="14"/>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62"/>
    <w:rsid w:val="000122A6"/>
    <w:rsid w:val="00014805"/>
    <w:rsid w:val="00015CC1"/>
    <w:rsid w:val="00017B75"/>
    <w:rsid w:val="00021610"/>
    <w:rsid w:val="000258C0"/>
    <w:rsid w:val="00033551"/>
    <w:rsid w:val="00056CAD"/>
    <w:rsid w:val="000606E4"/>
    <w:rsid w:val="00060990"/>
    <w:rsid w:val="00070460"/>
    <w:rsid w:val="00071233"/>
    <w:rsid w:val="000746C3"/>
    <w:rsid w:val="00074E74"/>
    <w:rsid w:val="0007610D"/>
    <w:rsid w:val="0007632A"/>
    <w:rsid w:val="000B2F81"/>
    <w:rsid w:val="000B3996"/>
    <w:rsid w:val="000C1F7E"/>
    <w:rsid w:val="000C2708"/>
    <w:rsid w:val="000D0E5F"/>
    <w:rsid w:val="000D3AFB"/>
    <w:rsid w:val="000D4BA3"/>
    <w:rsid w:val="000D6A87"/>
    <w:rsid w:val="000F4092"/>
    <w:rsid w:val="00100591"/>
    <w:rsid w:val="00101CD1"/>
    <w:rsid w:val="0010285D"/>
    <w:rsid w:val="001037A9"/>
    <w:rsid w:val="00110F40"/>
    <w:rsid w:val="0012033F"/>
    <w:rsid w:val="00124799"/>
    <w:rsid w:val="00131EE8"/>
    <w:rsid w:val="001427DF"/>
    <w:rsid w:val="00147289"/>
    <w:rsid w:val="001478AF"/>
    <w:rsid w:val="001479F4"/>
    <w:rsid w:val="00147C74"/>
    <w:rsid w:val="00154099"/>
    <w:rsid w:val="00155E11"/>
    <w:rsid w:val="00163FE7"/>
    <w:rsid w:val="00166531"/>
    <w:rsid w:val="00170579"/>
    <w:rsid w:val="00170590"/>
    <w:rsid w:val="00175C2E"/>
    <w:rsid w:val="001939F7"/>
    <w:rsid w:val="0019403F"/>
    <w:rsid w:val="001A0109"/>
    <w:rsid w:val="001B1347"/>
    <w:rsid w:val="001B6E7C"/>
    <w:rsid w:val="001C34FE"/>
    <w:rsid w:val="001C39DE"/>
    <w:rsid w:val="001C62DB"/>
    <w:rsid w:val="001D446F"/>
    <w:rsid w:val="001D6606"/>
    <w:rsid w:val="001E78F7"/>
    <w:rsid w:val="00203CFB"/>
    <w:rsid w:val="00204BAA"/>
    <w:rsid w:val="00210B6E"/>
    <w:rsid w:val="002178CD"/>
    <w:rsid w:val="00220FEC"/>
    <w:rsid w:val="00222D40"/>
    <w:rsid w:val="00241065"/>
    <w:rsid w:val="00242C6D"/>
    <w:rsid w:val="002473F6"/>
    <w:rsid w:val="00250623"/>
    <w:rsid w:val="00251099"/>
    <w:rsid w:val="00253317"/>
    <w:rsid w:val="002540C8"/>
    <w:rsid w:val="00254F07"/>
    <w:rsid w:val="0026333C"/>
    <w:rsid w:val="00264454"/>
    <w:rsid w:val="00291AC0"/>
    <w:rsid w:val="00292903"/>
    <w:rsid w:val="002968C7"/>
    <w:rsid w:val="0029694B"/>
    <w:rsid w:val="002A4C59"/>
    <w:rsid w:val="002A67F1"/>
    <w:rsid w:val="002B2D8E"/>
    <w:rsid w:val="002B3C71"/>
    <w:rsid w:val="002B4D60"/>
    <w:rsid w:val="002C6802"/>
    <w:rsid w:val="002D0589"/>
    <w:rsid w:val="002D43FD"/>
    <w:rsid w:val="002D6CB6"/>
    <w:rsid w:val="002E2B95"/>
    <w:rsid w:val="002E5FC2"/>
    <w:rsid w:val="002F4057"/>
    <w:rsid w:val="003010AC"/>
    <w:rsid w:val="0031308B"/>
    <w:rsid w:val="003134D6"/>
    <w:rsid w:val="0031419B"/>
    <w:rsid w:val="00315C30"/>
    <w:rsid w:val="00315F9F"/>
    <w:rsid w:val="003175F3"/>
    <w:rsid w:val="00321F43"/>
    <w:rsid w:val="00322EC0"/>
    <w:rsid w:val="00326371"/>
    <w:rsid w:val="00326654"/>
    <w:rsid w:val="00326A84"/>
    <w:rsid w:val="00333090"/>
    <w:rsid w:val="00334530"/>
    <w:rsid w:val="00336562"/>
    <w:rsid w:val="003637BD"/>
    <w:rsid w:val="00371D3F"/>
    <w:rsid w:val="003779F3"/>
    <w:rsid w:val="00385C09"/>
    <w:rsid w:val="003A4F23"/>
    <w:rsid w:val="003B275B"/>
    <w:rsid w:val="003C443D"/>
    <w:rsid w:val="003C5997"/>
    <w:rsid w:val="003C79C9"/>
    <w:rsid w:val="003D0B7E"/>
    <w:rsid w:val="003E3752"/>
    <w:rsid w:val="003E44E5"/>
    <w:rsid w:val="003F4B6F"/>
    <w:rsid w:val="00420224"/>
    <w:rsid w:val="00424C62"/>
    <w:rsid w:val="00431BF7"/>
    <w:rsid w:val="00433941"/>
    <w:rsid w:val="004403A6"/>
    <w:rsid w:val="00440B12"/>
    <w:rsid w:val="004436C4"/>
    <w:rsid w:val="00443C0F"/>
    <w:rsid w:val="00444B9C"/>
    <w:rsid w:val="00457F34"/>
    <w:rsid w:val="0047078F"/>
    <w:rsid w:val="0048461A"/>
    <w:rsid w:val="00490012"/>
    <w:rsid w:val="00491861"/>
    <w:rsid w:val="004977E0"/>
    <w:rsid w:val="004B523D"/>
    <w:rsid w:val="004C61F5"/>
    <w:rsid w:val="004D189F"/>
    <w:rsid w:val="004D7E1F"/>
    <w:rsid w:val="004E0F25"/>
    <w:rsid w:val="004F0A05"/>
    <w:rsid w:val="004F6796"/>
    <w:rsid w:val="00504CB5"/>
    <w:rsid w:val="00507315"/>
    <w:rsid w:val="00517473"/>
    <w:rsid w:val="00520929"/>
    <w:rsid w:val="00520CB8"/>
    <w:rsid w:val="005262C7"/>
    <w:rsid w:val="005279B5"/>
    <w:rsid w:val="0053139D"/>
    <w:rsid w:val="00532BE0"/>
    <w:rsid w:val="00536C9D"/>
    <w:rsid w:val="00552E8E"/>
    <w:rsid w:val="0055747A"/>
    <w:rsid w:val="00567D0A"/>
    <w:rsid w:val="00572473"/>
    <w:rsid w:val="0057595D"/>
    <w:rsid w:val="00577F93"/>
    <w:rsid w:val="0058453B"/>
    <w:rsid w:val="0059600E"/>
    <w:rsid w:val="0059624D"/>
    <w:rsid w:val="005A7E74"/>
    <w:rsid w:val="005B3E30"/>
    <w:rsid w:val="005B4C8B"/>
    <w:rsid w:val="005B66C7"/>
    <w:rsid w:val="005C7DA3"/>
    <w:rsid w:val="005D04F4"/>
    <w:rsid w:val="005D4C66"/>
    <w:rsid w:val="005D4C76"/>
    <w:rsid w:val="005D73BC"/>
    <w:rsid w:val="005E2820"/>
    <w:rsid w:val="005E5B72"/>
    <w:rsid w:val="005F7770"/>
    <w:rsid w:val="00603824"/>
    <w:rsid w:val="00606317"/>
    <w:rsid w:val="006153EB"/>
    <w:rsid w:val="00633169"/>
    <w:rsid w:val="006345F9"/>
    <w:rsid w:val="006404D1"/>
    <w:rsid w:val="00643413"/>
    <w:rsid w:val="0064769F"/>
    <w:rsid w:val="006521A7"/>
    <w:rsid w:val="00655E8A"/>
    <w:rsid w:val="00671BF3"/>
    <w:rsid w:val="00690760"/>
    <w:rsid w:val="00691131"/>
    <w:rsid w:val="00693CA7"/>
    <w:rsid w:val="006B0547"/>
    <w:rsid w:val="006B7C4D"/>
    <w:rsid w:val="006D648A"/>
    <w:rsid w:val="006E7BD4"/>
    <w:rsid w:val="006F349F"/>
    <w:rsid w:val="006F4AEA"/>
    <w:rsid w:val="0070354E"/>
    <w:rsid w:val="007055FD"/>
    <w:rsid w:val="007149AF"/>
    <w:rsid w:val="00715E7D"/>
    <w:rsid w:val="00716939"/>
    <w:rsid w:val="0072067E"/>
    <w:rsid w:val="0072187E"/>
    <w:rsid w:val="00723E8D"/>
    <w:rsid w:val="007273CF"/>
    <w:rsid w:val="007274A6"/>
    <w:rsid w:val="00730153"/>
    <w:rsid w:val="00730323"/>
    <w:rsid w:val="00730352"/>
    <w:rsid w:val="00737404"/>
    <w:rsid w:val="0074225F"/>
    <w:rsid w:val="007446D2"/>
    <w:rsid w:val="0075170A"/>
    <w:rsid w:val="007572C6"/>
    <w:rsid w:val="0075759C"/>
    <w:rsid w:val="00761079"/>
    <w:rsid w:val="00761C12"/>
    <w:rsid w:val="00764955"/>
    <w:rsid w:val="0077690A"/>
    <w:rsid w:val="00787BF7"/>
    <w:rsid w:val="00791115"/>
    <w:rsid w:val="007974E2"/>
    <w:rsid w:val="007B1778"/>
    <w:rsid w:val="007B75F5"/>
    <w:rsid w:val="007B7789"/>
    <w:rsid w:val="007C64F8"/>
    <w:rsid w:val="007D1EF0"/>
    <w:rsid w:val="007D6B6B"/>
    <w:rsid w:val="007E1732"/>
    <w:rsid w:val="007E7808"/>
    <w:rsid w:val="007F4B45"/>
    <w:rsid w:val="007F61DE"/>
    <w:rsid w:val="007F706A"/>
    <w:rsid w:val="00814284"/>
    <w:rsid w:val="00817C2B"/>
    <w:rsid w:val="00820340"/>
    <w:rsid w:val="00825F95"/>
    <w:rsid w:val="00827D02"/>
    <w:rsid w:val="008303D2"/>
    <w:rsid w:val="00834C83"/>
    <w:rsid w:val="00836775"/>
    <w:rsid w:val="00836C68"/>
    <w:rsid w:val="00846713"/>
    <w:rsid w:val="0084789C"/>
    <w:rsid w:val="008502BA"/>
    <w:rsid w:val="0086071A"/>
    <w:rsid w:val="0086072B"/>
    <w:rsid w:val="008638C8"/>
    <w:rsid w:val="008702FE"/>
    <w:rsid w:val="00872A20"/>
    <w:rsid w:val="008804BA"/>
    <w:rsid w:val="00884D2B"/>
    <w:rsid w:val="00896594"/>
    <w:rsid w:val="008A791B"/>
    <w:rsid w:val="008B32FE"/>
    <w:rsid w:val="008B4F31"/>
    <w:rsid w:val="008C11B6"/>
    <w:rsid w:val="008C5D76"/>
    <w:rsid w:val="008E06F8"/>
    <w:rsid w:val="008E7434"/>
    <w:rsid w:val="008F7560"/>
    <w:rsid w:val="008F7A3E"/>
    <w:rsid w:val="0090451D"/>
    <w:rsid w:val="009115F1"/>
    <w:rsid w:val="009166DA"/>
    <w:rsid w:val="00925442"/>
    <w:rsid w:val="00937755"/>
    <w:rsid w:val="009504EB"/>
    <w:rsid w:val="009515B2"/>
    <w:rsid w:val="0096501F"/>
    <w:rsid w:val="009661FE"/>
    <w:rsid w:val="0097000C"/>
    <w:rsid w:val="00970C8F"/>
    <w:rsid w:val="00974C25"/>
    <w:rsid w:val="00975150"/>
    <w:rsid w:val="0097712E"/>
    <w:rsid w:val="00985646"/>
    <w:rsid w:val="00987DF7"/>
    <w:rsid w:val="00987EB7"/>
    <w:rsid w:val="0099712D"/>
    <w:rsid w:val="009A326C"/>
    <w:rsid w:val="009A3664"/>
    <w:rsid w:val="009B062E"/>
    <w:rsid w:val="009B3558"/>
    <w:rsid w:val="009B4181"/>
    <w:rsid w:val="009B499D"/>
    <w:rsid w:val="009C067A"/>
    <w:rsid w:val="009C6455"/>
    <w:rsid w:val="009D28A8"/>
    <w:rsid w:val="009D54E0"/>
    <w:rsid w:val="009D7102"/>
    <w:rsid w:val="009E21E0"/>
    <w:rsid w:val="009F295B"/>
    <w:rsid w:val="00A063D0"/>
    <w:rsid w:val="00A1225B"/>
    <w:rsid w:val="00A14BD3"/>
    <w:rsid w:val="00A14C12"/>
    <w:rsid w:val="00A22457"/>
    <w:rsid w:val="00A310DA"/>
    <w:rsid w:val="00A44DBC"/>
    <w:rsid w:val="00A54B5F"/>
    <w:rsid w:val="00A56301"/>
    <w:rsid w:val="00A835E1"/>
    <w:rsid w:val="00A916FD"/>
    <w:rsid w:val="00AA4F11"/>
    <w:rsid w:val="00AA6B47"/>
    <w:rsid w:val="00AA7696"/>
    <w:rsid w:val="00AB6798"/>
    <w:rsid w:val="00AC37D4"/>
    <w:rsid w:val="00AD1AC0"/>
    <w:rsid w:val="00AD423A"/>
    <w:rsid w:val="00AD756A"/>
    <w:rsid w:val="00AE6E08"/>
    <w:rsid w:val="00AE7490"/>
    <w:rsid w:val="00AF54DD"/>
    <w:rsid w:val="00B166B9"/>
    <w:rsid w:val="00B168CB"/>
    <w:rsid w:val="00B223BB"/>
    <w:rsid w:val="00B25387"/>
    <w:rsid w:val="00B30DBA"/>
    <w:rsid w:val="00B31518"/>
    <w:rsid w:val="00B365BB"/>
    <w:rsid w:val="00B501C9"/>
    <w:rsid w:val="00B621B2"/>
    <w:rsid w:val="00B63E6A"/>
    <w:rsid w:val="00B65D5B"/>
    <w:rsid w:val="00B66EB5"/>
    <w:rsid w:val="00B6782E"/>
    <w:rsid w:val="00B70758"/>
    <w:rsid w:val="00B74169"/>
    <w:rsid w:val="00B80AB1"/>
    <w:rsid w:val="00B82795"/>
    <w:rsid w:val="00B85445"/>
    <w:rsid w:val="00B8755F"/>
    <w:rsid w:val="00B91AB2"/>
    <w:rsid w:val="00BA0357"/>
    <w:rsid w:val="00BA0DF6"/>
    <w:rsid w:val="00BA408B"/>
    <w:rsid w:val="00BA59A1"/>
    <w:rsid w:val="00BB7F7A"/>
    <w:rsid w:val="00BC26F1"/>
    <w:rsid w:val="00BC55CF"/>
    <w:rsid w:val="00BD037E"/>
    <w:rsid w:val="00BD1B51"/>
    <w:rsid w:val="00BE1D65"/>
    <w:rsid w:val="00BE5C1A"/>
    <w:rsid w:val="00BF56C6"/>
    <w:rsid w:val="00BF5B96"/>
    <w:rsid w:val="00C119BF"/>
    <w:rsid w:val="00C15E7C"/>
    <w:rsid w:val="00C303F3"/>
    <w:rsid w:val="00C3200B"/>
    <w:rsid w:val="00C431EA"/>
    <w:rsid w:val="00C50CD7"/>
    <w:rsid w:val="00C562BF"/>
    <w:rsid w:val="00C620E7"/>
    <w:rsid w:val="00C66866"/>
    <w:rsid w:val="00C74AE9"/>
    <w:rsid w:val="00C80109"/>
    <w:rsid w:val="00C82BB7"/>
    <w:rsid w:val="00CB380A"/>
    <w:rsid w:val="00CB6484"/>
    <w:rsid w:val="00CC388D"/>
    <w:rsid w:val="00CD3417"/>
    <w:rsid w:val="00CE052E"/>
    <w:rsid w:val="00CF110F"/>
    <w:rsid w:val="00D00996"/>
    <w:rsid w:val="00D053F6"/>
    <w:rsid w:val="00D06872"/>
    <w:rsid w:val="00D2216F"/>
    <w:rsid w:val="00D22338"/>
    <w:rsid w:val="00D27536"/>
    <w:rsid w:val="00D3047D"/>
    <w:rsid w:val="00D304FC"/>
    <w:rsid w:val="00D33BFA"/>
    <w:rsid w:val="00D34994"/>
    <w:rsid w:val="00D36E39"/>
    <w:rsid w:val="00D41BCD"/>
    <w:rsid w:val="00D502C4"/>
    <w:rsid w:val="00D633E9"/>
    <w:rsid w:val="00D66513"/>
    <w:rsid w:val="00D66665"/>
    <w:rsid w:val="00D6679F"/>
    <w:rsid w:val="00D676FB"/>
    <w:rsid w:val="00D746FB"/>
    <w:rsid w:val="00D751AE"/>
    <w:rsid w:val="00D8000D"/>
    <w:rsid w:val="00D81530"/>
    <w:rsid w:val="00D84438"/>
    <w:rsid w:val="00D87778"/>
    <w:rsid w:val="00D9222A"/>
    <w:rsid w:val="00D94958"/>
    <w:rsid w:val="00DA0CCE"/>
    <w:rsid w:val="00DA5774"/>
    <w:rsid w:val="00DA62F6"/>
    <w:rsid w:val="00DB1D5D"/>
    <w:rsid w:val="00DC3FED"/>
    <w:rsid w:val="00DD0A49"/>
    <w:rsid w:val="00DD2589"/>
    <w:rsid w:val="00E02F5A"/>
    <w:rsid w:val="00E07A11"/>
    <w:rsid w:val="00E07AEB"/>
    <w:rsid w:val="00E11B62"/>
    <w:rsid w:val="00E14E99"/>
    <w:rsid w:val="00E21551"/>
    <w:rsid w:val="00E42F15"/>
    <w:rsid w:val="00E4349A"/>
    <w:rsid w:val="00E47510"/>
    <w:rsid w:val="00E52553"/>
    <w:rsid w:val="00E75520"/>
    <w:rsid w:val="00E76101"/>
    <w:rsid w:val="00E814FF"/>
    <w:rsid w:val="00E84807"/>
    <w:rsid w:val="00E90192"/>
    <w:rsid w:val="00EA63A5"/>
    <w:rsid w:val="00EC24E5"/>
    <w:rsid w:val="00ED3FBE"/>
    <w:rsid w:val="00EE3084"/>
    <w:rsid w:val="00F005C3"/>
    <w:rsid w:val="00F13BED"/>
    <w:rsid w:val="00F13F4C"/>
    <w:rsid w:val="00F26AC4"/>
    <w:rsid w:val="00F270B9"/>
    <w:rsid w:val="00F35E61"/>
    <w:rsid w:val="00F36C51"/>
    <w:rsid w:val="00F37D0E"/>
    <w:rsid w:val="00F41194"/>
    <w:rsid w:val="00F4182B"/>
    <w:rsid w:val="00F43255"/>
    <w:rsid w:val="00F51A16"/>
    <w:rsid w:val="00F62599"/>
    <w:rsid w:val="00F737D6"/>
    <w:rsid w:val="00F916A0"/>
    <w:rsid w:val="00F966B6"/>
    <w:rsid w:val="00FA28D2"/>
    <w:rsid w:val="00FA6747"/>
    <w:rsid w:val="00FA7298"/>
    <w:rsid w:val="00FC0031"/>
    <w:rsid w:val="00FC3307"/>
    <w:rsid w:val="00FC5D1F"/>
    <w:rsid w:val="00FD790B"/>
    <w:rsid w:val="00FE2038"/>
    <w:rsid w:val="00FE3F0F"/>
    <w:rsid w:val="00FF1E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C87C"/>
  <w15:docId w15:val="{5D59DFC3-D6C8-44D8-90B0-59F26F53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633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D03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23A"/>
    <w:pPr>
      <w:ind w:left="720"/>
      <w:contextualSpacing/>
    </w:pPr>
  </w:style>
  <w:style w:type="character" w:styleId="a4">
    <w:name w:val="Hyperlink"/>
    <w:basedOn w:val="a0"/>
    <w:semiHidden/>
    <w:unhideWhenUsed/>
    <w:rsid w:val="005B4C8B"/>
    <w:rPr>
      <w:color w:val="0000FF"/>
      <w:u w:val="single"/>
    </w:rPr>
  </w:style>
  <w:style w:type="table" w:styleId="a5">
    <w:name w:val="Table Grid"/>
    <w:basedOn w:val="a1"/>
    <w:uiPriority w:val="59"/>
    <w:rsid w:val="00222D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B80A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0AB1"/>
  </w:style>
  <w:style w:type="paragraph" w:styleId="a8">
    <w:name w:val="footer"/>
    <w:basedOn w:val="a"/>
    <w:link w:val="a9"/>
    <w:uiPriority w:val="99"/>
    <w:unhideWhenUsed/>
    <w:rsid w:val="00B80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0AB1"/>
  </w:style>
  <w:style w:type="paragraph" w:styleId="aa">
    <w:name w:val="Balloon Text"/>
    <w:basedOn w:val="a"/>
    <w:link w:val="ab"/>
    <w:uiPriority w:val="99"/>
    <w:semiHidden/>
    <w:unhideWhenUsed/>
    <w:rsid w:val="00F737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37D6"/>
    <w:rPr>
      <w:rFonts w:ascii="Tahoma" w:hAnsi="Tahoma" w:cs="Tahoma"/>
      <w:sz w:val="16"/>
      <w:szCs w:val="16"/>
    </w:rPr>
  </w:style>
  <w:style w:type="character" w:customStyle="1" w:styleId="30">
    <w:name w:val="Заголовок 3 Знак"/>
    <w:basedOn w:val="a0"/>
    <w:link w:val="3"/>
    <w:uiPriority w:val="9"/>
    <w:rsid w:val="00BD037E"/>
    <w:rPr>
      <w:rFonts w:ascii="Times New Roman" w:eastAsia="Times New Roman" w:hAnsi="Times New Roman" w:cs="Times New Roman"/>
      <w:b/>
      <w:bCs/>
      <w:sz w:val="27"/>
      <w:szCs w:val="27"/>
    </w:rPr>
  </w:style>
  <w:style w:type="paragraph" w:styleId="ac">
    <w:name w:val="Normal (Web)"/>
    <w:basedOn w:val="a"/>
    <w:unhideWhenUsed/>
    <w:rsid w:val="00BD03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037E"/>
  </w:style>
  <w:style w:type="paragraph" w:styleId="ad">
    <w:name w:val="No Spacing"/>
    <w:uiPriority w:val="1"/>
    <w:qFormat/>
    <w:rsid w:val="008502BA"/>
    <w:pPr>
      <w:spacing w:after="0" w:line="240" w:lineRule="auto"/>
    </w:pPr>
  </w:style>
  <w:style w:type="paragraph" w:customStyle="1" w:styleId="rvps2">
    <w:name w:val="rvps2"/>
    <w:basedOn w:val="a"/>
    <w:rsid w:val="006521A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0">
    <w:name w:val="rvts0"/>
    <w:basedOn w:val="a0"/>
    <w:rsid w:val="00987EB7"/>
  </w:style>
  <w:style w:type="character" w:customStyle="1" w:styleId="rvts23">
    <w:name w:val="rvts23"/>
    <w:basedOn w:val="a0"/>
    <w:rsid w:val="00E14E99"/>
  </w:style>
  <w:style w:type="character" w:customStyle="1" w:styleId="20">
    <w:name w:val="Заголовок 2 Знак"/>
    <w:basedOn w:val="a0"/>
    <w:link w:val="2"/>
    <w:uiPriority w:val="9"/>
    <w:rsid w:val="0026333C"/>
    <w:rPr>
      <w:rFonts w:asciiTheme="majorHAnsi" w:eastAsiaTheme="majorEastAsia" w:hAnsiTheme="majorHAnsi" w:cstheme="majorBidi"/>
      <w:b/>
      <w:bCs/>
      <w:color w:val="4F81BD" w:themeColor="accent1"/>
      <w:sz w:val="26"/>
      <w:szCs w:val="26"/>
    </w:rPr>
  </w:style>
  <w:style w:type="paragraph" w:customStyle="1" w:styleId="4">
    <w:name w:val="Знак Знак4"/>
    <w:basedOn w:val="a"/>
    <w:rsid w:val="00FE3F0F"/>
    <w:pPr>
      <w:spacing w:after="0" w:line="240" w:lineRule="auto"/>
    </w:pPr>
    <w:rPr>
      <w:rFonts w:ascii="Verdana" w:eastAsia="Times New Roman" w:hAnsi="Verdana" w:cs="Times New Roman"/>
      <w:sz w:val="20"/>
      <w:szCs w:val="20"/>
      <w:lang w:val="en-US" w:eastAsia="en-US"/>
    </w:rPr>
  </w:style>
  <w:style w:type="paragraph" w:customStyle="1" w:styleId="rvps14">
    <w:name w:val="rvps14"/>
    <w:basedOn w:val="a"/>
    <w:rsid w:val="00B168C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TableContents">
    <w:name w:val="Table Contents"/>
    <w:basedOn w:val="a"/>
    <w:rsid w:val="00B168CB"/>
    <w:pPr>
      <w:widowControl w:val="0"/>
      <w:suppressLineNumbers/>
      <w:suppressAutoHyphens/>
      <w:spacing w:after="0" w:line="240" w:lineRule="auto"/>
    </w:pPr>
    <w:rPr>
      <w:rFonts w:ascii="Times New Roman" w:eastAsia="Arial Unicode MS" w:hAnsi="Times New Roman" w:cs="Arial Unicode MS"/>
      <w:kern w:val="1"/>
      <w:sz w:val="24"/>
      <w:szCs w:val="24"/>
      <w:lang w:val="uk-UA" w:eastAsia="hi-IN" w:bidi="hi-IN"/>
    </w:rPr>
  </w:style>
  <w:style w:type="paragraph" w:customStyle="1" w:styleId="listparagraphcxspmiddle">
    <w:name w:val="listparagraphcxspmiddle"/>
    <w:basedOn w:val="a"/>
    <w:rsid w:val="00B16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 ???????"/>
    <w:basedOn w:val="a"/>
    <w:rsid w:val="00AA7696"/>
    <w:pPr>
      <w:widowControl w:val="0"/>
      <w:autoSpaceDE w:val="0"/>
      <w:autoSpaceDN w:val="0"/>
      <w:adjustRightInd w:val="0"/>
      <w:spacing w:after="0" w:line="240" w:lineRule="auto"/>
    </w:pPr>
    <w:rPr>
      <w:rFonts w:ascii="Times New Roman" w:eastAsia="Calibri" w:hAnsi="Times New Roman" w:cs="Times New Roman"/>
      <w:kern w:val="1"/>
      <w:sz w:val="24"/>
      <w:szCs w:val="24"/>
      <w:lang w:eastAsia="zh-CN"/>
    </w:rPr>
  </w:style>
  <w:style w:type="paragraph" w:styleId="HTML">
    <w:name w:val="HTML Preformatted"/>
    <w:basedOn w:val="a"/>
    <w:link w:val="HTML0"/>
    <w:rsid w:val="00AA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uk-UA" w:eastAsia="uk-UA"/>
    </w:rPr>
  </w:style>
  <w:style w:type="character" w:customStyle="1" w:styleId="HTML0">
    <w:name w:val="Стандартный HTML Знак"/>
    <w:basedOn w:val="a0"/>
    <w:link w:val="HTML"/>
    <w:rsid w:val="00AA7696"/>
    <w:rPr>
      <w:rFonts w:ascii="Courier New" w:eastAsia="Calibri" w:hAnsi="Courier New" w:cs="Courier New"/>
      <w:sz w:val="20"/>
      <w:szCs w:val="20"/>
      <w:lang w:val="uk-UA" w:eastAsia="uk-UA"/>
    </w:rPr>
  </w:style>
  <w:style w:type="paragraph" w:customStyle="1" w:styleId="af">
    <w:name w:val="Нормальний текст"/>
    <w:basedOn w:val="a"/>
    <w:rsid w:val="00326654"/>
    <w:pPr>
      <w:spacing w:before="120" w:after="0" w:line="240" w:lineRule="auto"/>
      <w:ind w:firstLine="567"/>
    </w:pPr>
    <w:rPr>
      <w:rFonts w:ascii="Antiqua" w:eastAsia="Times New Roman" w:hAnsi="Antiqua" w:cs="Antiqua"/>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1443">
      <w:bodyDiv w:val="1"/>
      <w:marLeft w:val="0"/>
      <w:marRight w:val="0"/>
      <w:marTop w:val="0"/>
      <w:marBottom w:val="0"/>
      <w:divBdr>
        <w:top w:val="none" w:sz="0" w:space="0" w:color="auto"/>
        <w:left w:val="none" w:sz="0" w:space="0" w:color="auto"/>
        <w:bottom w:val="none" w:sz="0" w:space="0" w:color="auto"/>
        <w:right w:val="none" w:sz="0" w:space="0" w:color="auto"/>
      </w:divBdr>
    </w:div>
    <w:div w:id="99186782">
      <w:bodyDiv w:val="1"/>
      <w:marLeft w:val="0"/>
      <w:marRight w:val="0"/>
      <w:marTop w:val="0"/>
      <w:marBottom w:val="0"/>
      <w:divBdr>
        <w:top w:val="none" w:sz="0" w:space="0" w:color="auto"/>
        <w:left w:val="none" w:sz="0" w:space="0" w:color="auto"/>
        <w:bottom w:val="none" w:sz="0" w:space="0" w:color="auto"/>
        <w:right w:val="none" w:sz="0" w:space="0" w:color="auto"/>
      </w:divBdr>
    </w:div>
    <w:div w:id="182404963">
      <w:bodyDiv w:val="1"/>
      <w:marLeft w:val="0"/>
      <w:marRight w:val="0"/>
      <w:marTop w:val="0"/>
      <w:marBottom w:val="0"/>
      <w:divBdr>
        <w:top w:val="none" w:sz="0" w:space="0" w:color="auto"/>
        <w:left w:val="none" w:sz="0" w:space="0" w:color="auto"/>
        <w:bottom w:val="none" w:sz="0" w:space="0" w:color="auto"/>
        <w:right w:val="none" w:sz="0" w:space="0" w:color="auto"/>
      </w:divBdr>
    </w:div>
    <w:div w:id="362752517">
      <w:bodyDiv w:val="1"/>
      <w:marLeft w:val="0"/>
      <w:marRight w:val="0"/>
      <w:marTop w:val="0"/>
      <w:marBottom w:val="0"/>
      <w:divBdr>
        <w:top w:val="none" w:sz="0" w:space="0" w:color="auto"/>
        <w:left w:val="none" w:sz="0" w:space="0" w:color="auto"/>
        <w:bottom w:val="none" w:sz="0" w:space="0" w:color="auto"/>
        <w:right w:val="none" w:sz="0" w:space="0" w:color="auto"/>
      </w:divBdr>
    </w:div>
    <w:div w:id="523831347">
      <w:bodyDiv w:val="1"/>
      <w:marLeft w:val="0"/>
      <w:marRight w:val="0"/>
      <w:marTop w:val="0"/>
      <w:marBottom w:val="0"/>
      <w:divBdr>
        <w:top w:val="none" w:sz="0" w:space="0" w:color="auto"/>
        <w:left w:val="none" w:sz="0" w:space="0" w:color="auto"/>
        <w:bottom w:val="none" w:sz="0" w:space="0" w:color="auto"/>
        <w:right w:val="none" w:sz="0" w:space="0" w:color="auto"/>
      </w:divBdr>
      <w:divsChild>
        <w:div w:id="1820463988">
          <w:marLeft w:val="0"/>
          <w:marRight w:val="0"/>
          <w:marTop w:val="0"/>
          <w:marBottom w:val="0"/>
          <w:divBdr>
            <w:top w:val="none" w:sz="0" w:space="0" w:color="auto"/>
            <w:left w:val="none" w:sz="0" w:space="0" w:color="auto"/>
            <w:bottom w:val="none" w:sz="0" w:space="0" w:color="auto"/>
            <w:right w:val="none" w:sz="0" w:space="0" w:color="auto"/>
          </w:divBdr>
        </w:div>
        <w:div w:id="1364556008">
          <w:marLeft w:val="0"/>
          <w:marRight w:val="0"/>
          <w:marTop w:val="0"/>
          <w:marBottom w:val="0"/>
          <w:divBdr>
            <w:top w:val="none" w:sz="0" w:space="0" w:color="auto"/>
            <w:left w:val="none" w:sz="0" w:space="0" w:color="auto"/>
            <w:bottom w:val="none" w:sz="0" w:space="0" w:color="auto"/>
            <w:right w:val="none" w:sz="0" w:space="0" w:color="auto"/>
          </w:divBdr>
        </w:div>
        <w:div w:id="98989659">
          <w:marLeft w:val="0"/>
          <w:marRight w:val="0"/>
          <w:marTop w:val="0"/>
          <w:marBottom w:val="0"/>
          <w:divBdr>
            <w:top w:val="none" w:sz="0" w:space="0" w:color="auto"/>
            <w:left w:val="none" w:sz="0" w:space="0" w:color="auto"/>
            <w:bottom w:val="none" w:sz="0" w:space="0" w:color="auto"/>
            <w:right w:val="none" w:sz="0" w:space="0" w:color="auto"/>
          </w:divBdr>
        </w:div>
        <w:div w:id="653722542">
          <w:marLeft w:val="0"/>
          <w:marRight w:val="0"/>
          <w:marTop w:val="0"/>
          <w:marBottom w:val="0"/>
          <w:divBdr>
            <w:top w:val="none" w:sz="0" w:space="0" w:color="auto"/>
            <w:left w:val="none" w:sz="0" w:space="0" w:color="auto"/>
            <w:bottom w:val="none" w:sz="0" w:space="0" w:color="auto"/>
            <w:right w:val="none" w:sz="0" w:space="0" w:color="auto"/>
          </w:divBdr>
        </w:div>
        <w:div w:id="1108353064">
          <w:marLeft w:val="0"/>
          <w:marRight w:val="0"/>
          <w:marTop w:val="0"/>
          <w:marBottom w:val="0"/>
          <w:divBdr>
            <w:top w:val="none" w:sz="0" w:space="0" w:color="auto"/>
            <w:left w:val="none" w:sz="0" w:space="0" w:color="auto"/>
            <w:bottom w:val="none" w:sz="0" w:space="0" w:color="auto"/>
            <w:right w:val="none" w:sz="0" w:space="0" w:color="auto"/>
          </w:divBdr>
        </w:div>
        <w:div w:id="1062678280">
          <w:marLeft w:val="0"/>
          <w:marRight w:val="0"/>
          <w:marTop w:val="0"/>
          <w:marBottom w:val="0"/>
          <w:divBdr>
            <w:top w:val="none" w:sz="0" w:space="0" w:color="auto"/>
            <w:left w:val="none" w:sz="0" w:space="0" w:color="auto"/>
            <w:bottom w:val="none" w:sz="0" w:space="0" w:color="auto"/>
            <w:right w:val="none" w:sz="0" w:space="0" w:color="auto"/>
          </w:divBdr>
        </w:div>
        <w:div w:id="1690520257">
          <w:marLeft w:val="0"/>
          <w:marRight w:val="0"/>
          <w:marTop w:val="0"/>
          <w:marBottom w:val="0"/>
          <w:divBdr>
            <w:top w:val="none" w:sz="0" w:space="0" w:color="auto"/>
            <w:left w:val="none" w:sz="0" w:space="0" w:color="auto"/>
            <w:bottom w:val="none" w:sz="0" w:space="0" w:color="auto"/>
            <w:right w:val="none" w:sz="0" w:space="0" w:color="auto"/>
          </w:divBdr>
        </w:div>
        <w:div w:id="1796408223">
          <w:marLeft w:val="0"/>
          <w:marRight w:val="0"/>
          <w:marTop w:val="0"/>
          <w:marBottom w:val="0"/>
          <w:divBdr>
            <w:top w:val="none" w:sz="0" w:space="0" w:color="auto"/>
            <w:left w:val="none" w:sz="0" w:space="0" w:color="auto"/>
            <w:bottom w:val="none" w:sz="0" w:space="0" w:color="auto"/>
            <w:right w:val="none" w:sz="0" w:space="0" w:color="auto"/>
          </w:divBdr>
        </w:div>
        <w:div w:id="1785809950">
          <w:marLeft w:val="0"/>
          <w:marRight w:val="0"/>
          <w:marTop w:val="0"/>
          <w:marBottom w:val="0"/>
          <w:divBdr>
            <w:top w:val="none" w:sz="0" w:space="0" w:color="auto"/>
            <w:left w:val="none" w:sz="0" w:space="0" w:color="auto"/>
            <w:bottom w:val="none" w:sz="0" w:space="0" w:color="auto"/>
            <w:right w:val="none" w:sz="0" w:space="0" w:color="auto"/>
          </w:divBdr>
        </w:div>
        <w:div w:id="1086532722">
          <w:marLeft w:val="0"/>
          <w:marRight w:val="0"/>
          <w:marTop w:val="0"/>
          <w:marBottom w:val="0"/>
          <w:divBdr>
            <w:top w:val="none" w:sz="0" w:space="0" w:color="auto"/>
            <w:left w:val="none" w:sz="0" w:space="0" w:color="auto"/>
            <w:bottom w:val="none" w:sz="0" w:space="0" w:color="auto"/>
            <w:right w:val="none" w:sz="0" w:space="0" w:color="auto"/>
          </w:divBdr>
        </w:div>
        <w:div w:id="876695815">
          <w:marLeft w:val="0"/>
          <w:marRight w:val="0"/>
          <w:marTop w:val="0"/>
          <w:marBottom w:val="0"/>
          <w:divBdr>
            <w:top w:val="none" w:sz="0" w:space="0" w:color="auto"/>
            <w:left w:val="none" w:sz="0" w:space="0" w:color="auto"/>
            <w:bottom w:val="none" w:sz="0" w:space="0" w:color="auto"/>
            <w:right w:val="none" w:sz="0" w:space="0" w:color="auto"/>
          </w:divBdr>
        </w:div>
        <w:div w:id="385449305">
          <w:marLeft w:val="0"/>
          <w:marRight w:val="0"/>
          <w:marTop w:val="0"/>
          <w:marBottom w:val="0"/>
          <w:divBdr>
            <w:top w:val="none" w:sz="0" w:space="0" w:color="auto"/>
            <w:left w:val="none" w:sz="0" w:space="0" w:color="auto"/>
            <w:bottom w:val="none" w:sz="0" w:space="0" w:color="auto"/>
            <w:right w:val="none" w:sz="0" w:space="0" w:color="auto"/>
          </w:divBdr>
        </w:div>
        <w:div w:id="1734542633">
          <w:marLeft w:val="0"/>
          <w:marRight w:val="0"/>
          <w:marTop w:val="0"/>
          <w:marBottom w:val="0"/>
          <w:divBdr>
            <w:top w:val="none" w:sz="0" w:space="0" w:color="auto"/>
            <w:left w:val="none" w:sz="0" w:space="0" w:color="auto"/>
            <w:bottom w:val="none" w:sz="0" w:space="0" w:color="auto"/>
            <w:right w:val="none" w:sz="0" w:space="0" w:color="auto"/>
          </w:divBdr>
        </w:div>
        <w:div w:id="2060786074">
          <w:marLeft w:val="0"/>
          <w:marRight w:val="0"/>
          <w:marTop w:val="0"/>
          <w:marBottom w:val="0"/>
          <w:divBdr>
            <w:top w:val="none" w:sz="0" w:space="0" w:color="auto"/>
            <w:left w:val="none" w:sz="0" w:space="0" w:color="auto"/>
            <w:bottom w:val="none" w:sz="0" w:space="0" w:color="auto"/>
            <w:right w:val="none" w:sz="0" w:space="0" w:color="auto"/>
          </w:divBdr>
        </w:div>
        <w:div w:id="1247039457">
          <w:marLeft w:val="0"/>
          <w:marRight w:val="0"/>
          <w:marTop w:val="0"/>
          <w:marBottom w:val="0"/>
          <w:divBdr>
            <w:top w:val="none" w:sz="0" w:space="0" w:color="auto"/>
            <w:left w:val="none" w:sz="0" w:space="0" w:color="auto"/>
            <w:bottom w:val="none" w:sz="0" w:space="0" w:color="auto"/>
            <w:right w:val="none" w:sz="0" w:space="0" w:color="auto"/>
          </w:divBdr>
        </w:div>
        <w:div w:id="297224939">
          <w:marLeft w:val="0"/>
          <w:marRight w:val="0"/>
          <w:marTop w:val="0"/>
          <w:marBottom w:val="0"/>
          <w:divBdr>
            <w:top w:val="none" w:sz="0" w:space="0" w:color="auto"/>
            <w:left w:val="none" w:sz="0" w:space="0" w:color="auto"/>
            <w:bottom w:val="none" w:sz="0" w:space="0" w:color="auto"/>
            <w:right w:val="none" w:sz="0" w:space="0" w:color="auto"/>
          </w:divBdr>
        </w:div>
        <w:div w:id="970793148">
          <w:marLeft w:val="0"/>
          <w:marRight w:val="0"/>
          <w:marTop w:val="0"/>
          <w:marBottom w:val="0"/>
          <w:divBdr>
            <w:top w:val="none" w:sz="0" w:space="0" w:color="auto"/>
            <w:left w:val="none" w:sz="0" w:space="0" w:color="auto"/>
            <w:bottom w:val="none" w:sz="0" w:space="0" w:color="auto"/>
            <w:right w:val="none" w:sz="0" w:space="0" w:color="auto"/>
          </w:divBdr>
        </w:div>
        <w:div w:id="1594782549">
          <w:marLeft w:val="0"/>
          <w:marRight w:val="0"/>
          <w:marTop w:val="0"/>
          <w:marBottom w:val="0"/>
          <w:divBdr>
            <w:top w:val="none" w:sz="0" w:space="0" w:color="auto"/>
            <w:left w:val="none" w:sz="0" w:space="0" w:color="auto"/>
            <w:bottom w:val="none" w:sz="0" w:space="0" w:color="auto"/>
            <w:right w:val="none" w:sz="0" w:space="0" w:color="auto"/>
          </w:divBdr>
        </w:div>
        <w:div w:id="964656335">
          <w:marLeft w:val="0"/>
          <w:marRight w:val="0"/>
          <w:marTop w:val="0"/>
          <w:marBottom w:val="0"/>
          <w:divBdr>
            <w:top w:val="none" w:sz="0" w:space="0" w:color="auto"/>
            <w:left w:val="none" w:sz="0" w:space="0" w:color="auto"/>
            <w:bottom w:val="none" w:sz="0" w:space="0" w:color="auto"/>
            <w:right w:val="none" w:sz="0" w:space="0" w:color="auto"/>
          </w:divBdr>
        </w:div>
        <w:div w:id="1206599783">
          <w:marLeft w:val="0"/>
          <w:marRight w:val="0"/>
          <w:marTop w:val="0"/>
          <w:marBottom w:val="0"/>
          <w:divBdr>
            <w:top w:val="none" w:sz="0" w:space="0" w:color="auto"/>
            <w:left w:val="none" w:sz="0" w:space="0" w:color="auto"/>
            <w:bottom w:val="none" w:sz="0" w:space="0" w:color="auto"/>
            <w:right w:val="none" w:sz="0" w:space="0" w:color="auto"/>
          </w:divBdr>
        </w:div>
        <w:div w:id="1371110076">
          <w:marLeft w:val="0"/>
          <w:marRight w:val="0"/>
          <w:marTop w:val="0"/>
          <w:marBottom w:val="0"/>
          <w:divBdr>
            <w:top w:val="none" w:sz="0" w:space="0" w:color="auto"/>
            <w:left w:val="none" w:sz="0" w:space="0" w:color="auto"/>
            <w:bottom w:val="none" w:sz="0" w:space="0" w:color="auto"/>
            <w:right w:val="none" w:sz="0" w:space="0" w:color="auto"/>
          </w:divBdr>
        </w:div>
        <w:div w:id="411510090">
          <w:marLeft w:val="0"/>
          <w:marRight w:val="0"/>
          <w:marTop w:val="0"/>
          <w:marBottom w:val="0"/>
          <w:divBdr>
            <w:top w:val="none" w:sz="0" w:space="0" w:color="auto"/>
            <w:left w:val="none" w:sz="0" w:space="0" w:color="auto"/>
            <w:bottom w:val="none" w:sz="0" w:space="0" w:color="auto"/>
            <w:right w:val="none" w:sz="0" w:space="0" w:color="auto"/>
          </w:divBdr>
        </w:div>
      </w:divsChild>
    </w:div>
    <w:div w:id="1057048875">
      <w:bodyDiv w:val="1"/>
      <w:marLeft w:val="0"/>
      <w:marRight w:val="0"/>
      <w:marTop w:val="0"/>
      <w:marBottom w:val="0"/>
      <w:divBdr>
        <w:top w:val="none" w:sz="0" w:space="0" w:color="auto"/>
        <w:left w:val="none" w:sz="0" w:space="0" w:color="auto"/>
        <w:bottom w:val="none" w:sz="0" w:space="0" w:color="auto"/>
        <w:right w:val="none" w:sz="0" w:space="0" w:color="auto"/>
      </w:divBdr>
    </w:div>
    <w:div w:id="1143043427">
      <w:bodyDiv w:val="1"/>
      <w:marLeft w:val="0"/>
      <w:marRight w:val="0"/>
      <w:marTop w:val="0"/>
      <w:marBottom w:val="0"/>
      <w:divBdr>
        <w:top w:val="none" w:sz="0" w:space="0" w:color="auto"/>
        <w:left w:val="none" w:sz="0" w:space="0" w:color="auto"/>
        <w:bottom w:val="none" w:sz="0" w:space="0" w:color="auto"/>
        <w:right w:val="none" w:sz="0" w:space="0" w:color="auto"/>
      </w:divBdr>
    </w:div>
    <w:div w:id="1278561988">
      <w:bodyDiv w:val="1"/>
      <w:marLeft w:val="0"/>
      <w:marRight w:val="0"/>
      <w:marTop w:val="0"/>
      <w:marBottom w:val="0"/>
      <w:divBdr>
        <w:top w:val="none" w:sz="0" w:space="0" w:color="auto"/>
        <w:left w:val="none" w:sz="0" w:space="0" w:color="auto"/>
        <w:bottom w:val="none" w:sz="0" w:space="0" w:color="auto"/>
        <w:right w:val="none" w:sz="0" w:space="0" w:color="auto"/>
      </w:divBdr>
    </w:div>
    <w:div w:id="1646079122">
      <w:bodyDiv w:val="1"/>
      <w:marLeft w:val="0"/>
      <w:marRight w:val="0"/>
      <w:marTop w:val="0"/>
      <w:marBottom w:val="0"/>
      <w:divBdr>
        <w:top w:val="none" w:sz="0" w:space="0" w:color="auto"/>
        <w:left w:val="none" w:sz="0" w:space="0" w:color="auto"/>
        <w:bottom w:val="none" w:sz="0" w:space="0" w:color="auto"/>
        <w:right w:val="none" w:sz="0" w:space="0" w:color="auto"/>
      </w:divBdr>
    </w:div>
    <w:div w:id="1767842378">
      <w:bodyDiv w:val="1"/>
      <w:marLeft w:val="0"/>
      <w:marRight w:val="0"/>
      <w:marTop w:val="0"/>
      <w:marBottom w:val="0"/>
      <w:divBdr>
        <w:top w:val="none" w:sz="0" w:space="0" w:color="auto"/>
        <w:left w:val="none" w:sz="0" w:space="0" w:color="auto"/>
        <w:bottom w:val="none" w:sz="0" w:space="0" w:color="auto"/>
        <w:right w:val="none" w:sz="0" w:space="0" w:color="auto"/>
      </w:divBdr>
      <w:divsChild>
        <w:div w:id="1265187746">
          <w:marLeft w:val="0"/>
          <w:marRight w:val="0"/>
          <w:marTop w:val="0"/>
          <w:marBottom w:val="0"/>
          <w:divBdr>
            <w:top w:val="none" w:sz="0" w:space="0" w:color="auto"/>
            <w:left w:val="none" w:sz="0" w:space="0" w:color="auto"/>
            <w:bottom w:val="none" w:sz="0" w:space="0" w:color="auto"/>
            <w:right w:val="none" w:sz="0" w:space="0" w:color="auto"/>
          </w:divBdr>
        </w:div>
        <w:div w:id="1014191713">
          <w:marLeft w:val="0"/>
          <w:marRight w:val="0"/>
          <w:marTop w:val="0"/>
          <w:marBottom w:val="0"/>
          <w:divBdr>
            <w:top w:val="none" w:sz="0" w:space="0" w:color="auto"/>
            <w:left w:val="none" w:sz="0" w:space="0" w:color="auto"/>
            <w:bottom w:val="none" w:sz="0" w:space="0" w:color="auto"/>
            <w:right w:val="none" w:sz="0" w:space="0" w:color="auto"/>
          </w:divBdr>
        </w:div>
        <w:div w:id="1636135912">
          <w:marLeft w:val="0"/>
          <w:marRight w:val="0"/>
          <w:marTop w:val="0"/>
          <w:marBottom w:val="0"/>
          <w:divBdr>
            <w:top w:val="none" w:sz="0" w:space="0" w:color="auto"/>
            <w:left w:val="none" w:sz="0" w:space="0" w:color="auto"/>
            <w:bottom w:val="none" w:sz="0" w:space="0" w:color="auto"/>
            <w:right w:val="none" w:sz="0" w:space="0" w:color="auto"/>
          </w:divBdr>
        </w:div>
        <w:div w:id="1100028026">
          <w:marLeft w:val="0"/>
          <w:marRight w:val="0"/>
          <w:marTop w:val="0"/>
          <w:marBottom w:val="0"/>
          <w:divBdr>
            <w:top w:val="none" w:sz="0" w:space="0" w:color="auto"/>
            <w:left w:val="none" w:sz="0" w:space="0" w:color="auto"/>
            <w:bottom w:val="none" w:sz="0" w:space="0" w:color="auto"/>
            <w:right w:val="none" w:sz="0" w:space="0" w:color="auto"/>
          </w:divBdr>
        </w:div>
        <w:div w:id="555816677">
          <w:marLeft w:val="0"/>
          <w:marRight w:val="0"/>
          <w:marTop w:val="0"/>
          <w:marBottom w:val="0"/>
          <w:divBdr>
            <w:top w:val="none" w:sz="0" w:space="0" w:color="auto"/>
            <w:left w:val="none" w:sz="0" w:space="0" w:color="auto"/>
            <w:bottom w:val="none" w:sz="0" w:space="0" w:color="auto"/>
            <w:right w:val="none" w:sz="0" w:space="0" w:color="auto"/>
          </w:divBdr>
        </w:div>
        <w:div w:id="1487934871">
          <w:marLeft w:val="0"/>
          <w:marRight w:val="0"/>
          <w:marTop w:val="0"/>
          <w:marBottom w:val="0"/>
          <w:divBdr>
            <w:top w:val="none" w:sz="0" w:space="0" w:color="auto"/>
            <w:left w:val="none" w:sz="0" w:space="0" w:color="auto"/>
            <w:bottom w:val="none" w:sz="0" w:space="0" w:color="auto"/>
            <w:right w:val="none" w:sz="0" w:space="0" w:color="auto"/>
          </w:divBdr>
        </w:div>
        <w:div w:id="1593467931">
          <w:marLeft w:val="0"/>
          <w:marRight w:val="0"/>
          <w:marTop w:val="0"/>
          <w:marBottom w:val="0"/>
          <w:divBdr>
            <w:top w:val="none" w:sz="0" w:space="0" w:color="auto"/>
            <w:left w:val="none" w:sz="0" w:space="0" w:color="auto"/>
            <w:bottom w:val="none" w:sz="0" w:space="0" w:color="auto"/>
            <w:right w:val="none" w:sz="0" w:space="0" w:color="auto"/>
          </w:divBdr>
        </w:div>
        <w:div w:id="2041977100">
          <w:marLeft w:val="0"/>
          <w:marRight w:val="0"/>
          <w:marTop w:val="0"/>
          <w:marBottom w:val="0"/>
          <w:divBdr>
            <w:top w:val="none" w:sz="0" w:space="0" w:color="auto"/>
            <w:left w:val="none" w:sz="0" w:space="0" w:color="auto"/>
            <w:bottom w:val="none" w:sz="0" w:space="0" w:color="auto"/>
            <w:right w:val="none" w:sz="0" w:space="0" w:color="auto"/>
          </w:divBdr>
        </w:div>
        <w:div w:id="2036760270">
          <w:marLeft w:val="0"/>
          <w:marRight w:val="0"/>
          <w:marTop w:val="0"/>
          <w:marBottom w:val="0"/>
          <w:divBdr>
            <w:top w:val="none" w:sz="0" w:space="0" w:color="auto"/>
            <w:left w:val="none" w:sz="0" w:space="0" w:color="auto"/>
            <w:bottom w:val="none" w:sz="0" w:space="0" w:color="auto"/>
            <w:right w:val="none" w:sz="0" w:space="0" w:color="auto"/>
          </w:divBdr>
        </w:div>
        <w:div w:id="1174222806">
          <w:marLeft w:val="0"/>
          <w:marRight w:val="0"/>
          <w:marTop w:val="0"/>
          <w:marBottom w:val="0"/>
          <w:divBdr>
            <w:top w:val="none" w:sz="0" w:space="0" w:color="auto"/>
            <w:left w:val="none" w:sz="0" w:space="0" w:color="auto"/>
            <w:bottom w:val="none" w:sz="0" w:space="0" w:color="auto"/>
            <w:right w:val="none" w:sz="0" w:space="0" w:color="auto"/>
          </w:divBdr>
        </w:div>
        <w:div w:id="721908266">
          <w:marLeft w:val="0"/>
          <w:marRight w:val="0"/>
          <w:marTop w:val="0"/>
          <w:marBottom w:val="0"/>
          <w:divBdr>
            <w:top w:val="none" w:sz="0" w:space="0" w:color="auto"/>
            <w:left w:val="none" w:sz="0" w:space="0" w:color="auto"/>
            <w:bottom w:val="none" w:sz="0" w:space="0" w:color="auto"/>
            <w:right w:val="none" w:sz="0" w:space="0" w:color="auto"/>
          </w:divBdr>
        </w:div>
      </w:divsChild>
    </w:div>
    <w:div w:id="1928728674">
      <w:bodyDiv w:val="1"/>
      <w:marLeft w:val="0"/>
      <w:marRight w:val="0"/>
      <w:marTop w:val="0"/>
      <w:marBottom w:val="0"/>
      <w:divBdr>
        <w:top w:val="none" w:sz="0" w:space="0" w:color="auto"/>
        <w:left w:val="none" w:sz="0" w:space="0" w:color="auto"/>
        <w:bottom w:val="none" w:sz="0" w:space="0" w:color="auto"/>
        <w:right w:val="none" w:sz="0" w:space="0" w:color="auto"/>
      </w:divBdr>
    </w:div>
    <w:div w:id="20701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54%D0%BA/96-%D0%B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box@pk.dp.court.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zakon.rada.gov.ua/laws/show/1700-18" TargetMode="External"/><Relationship Id="rId4" Type="http://schemas.openxmlformats.org/officeDocument/2006/relationships/webSettings" Target="webSettings.xml"/><Relationship Id="rId9" Type="http://schemas.openxmlformats.org/officeDocument/2006/relationships/hyperlink" Target="http://zakon.rada.gov.ua/laws/show/8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6911</Words>
  <Characters>3940</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Користувач Windows</cp:lastModifiedBy>
  <cp:revision>5</cp:revision>
  <cp:lastPrinted>2021-04-14T07:05:00Z</cp:lastPrinted>
  <dcterms:created xsi:type="dcterms:W3CDTF">2021-04-08T12:36:00Z</dcterms:created>
  <dcterms:modified xsi:type="dcterms:W3CDTF">2021-04-14T10:56:00Z</dcterms:modified>
</cp:coreProperties>
</file>